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A9" w:rsidRPr="00CF4ACA" w:rsidRDefault="002C7435" w:rsidP="009A04EF">
      <w:pPr>
        <w:spacing w:line="360" w:lineRule="auto"/>
        <w:jc w:val="center"/>
        <w:rPr>
          <w:sz w:val="40"/>
          <w:szCs w:val="40"/>
        </w:rPr>
      </w:pPr>
      <w:bookmarkStart w:id="0" w:name="_GoBack"/>
      <w:bookmarkEnd w:id="0"/>
      <w:r w:rsidRPr="00CF4ACA">
        <w:rPr>
          <w:sz w:val="40"/>
          <w:szCs w:val="40"/>
        </w:rPr>
        <w:t>SUPPLY BOND</w:t>
      </w:r>
    </w:p>
    <w:p w:rsidR="002C7435" w:rsidRDefault="002C7435" w:rsidP="009A04EF"/>
    <w:tbl>
      <w:tblPr>
        <w:tblW w:w="5940" w:type="dxa"/>
        <w:tblInd w:w="3348" w:type="dxa"/>
        <w:tblLayout w:type="fixed"/>
        <w:tblLook w:val="01E0" w:firstRow="1" w:lastRow="1" w:firstColumn="1" w:lastColumn="1" w:noHBand="0" w:noVBand="0"/>
      </w:tblPr>
      <w:tblGrid>
        <w:gridCol w:w="2250"/>
        <w:gridCol w:w="3690"/>
      </w:tblGrid>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ind w:right="-198"/>
              <w:rPr>
                <w:sz w:val="22"/>
                <w:szCs w:val="22"/>
              </w:rPr>
            </w:pPr>
            <w:r w:rsidRPr="00773FEB">
              <w:rPr>
                <w:sz w:val="22"/>
                <w:szCs w:val="22"/>
              </w:rPr>
              <w:t>Supplier</w:t>
            </w:r>
          </w:p>
        </w:tc>
        <w:tc>
          <w:tcPr>
            <w:tcW w:w="3690" w:type="dxa"/>
            <w:tcBorders>
              <w:bottom w:val="single" w:sz="4" w:space="0" w:color="auto"/>
            </w:tcBorders>
            <w:shd w:val="clear" w:color="auto" w:fill="auto"/>
          </w:tcPr>
          <w:p w:rsidR="00703F1F" w:rsidRPr="00773FEB" w:rsidRDefault="00703F1F" w:rsidP="009A04EF">
            <w:pPr>
              <w:spacing w:line="360" w:lineRule="auto"/>
              <w:ind w:left="-108" w:right="-198" w:firstLine="108"/>
              <w:rPr>
                <w:rFonts w:ascii="Arial" w:hAnsi="Arial" w:cs="Arial"/>
                <w:sz w:val="22"/>
                <w:szCs w:val="22"/>
              </w:rPr>
            </w:pPr>
          </w:p>
        </w:tc>
      </w:tr>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rPr>
                <w:sz w:val="22"/>
                <w:szCs w:val="22"/>
              </w:rPr>
            </w:pPr>
            <w:r w:rsidRPr="00773FEB">
              <w:rPr>
                <w:sz w:val="22"/>
                <w:szCs w:val="22"/>
              </w:rPr>
              <w:t>Business Address</w:t>
            </w:r>
          </w:p>
        </w:tc>
        <w:tc>
          <w:tcPr>
            <w:tcW w:w="3690" w:type="dxa"/>
            <w:tcBorders>
              <w:top w:val="single" w:sz="4" w:space="0" w:color="auto"/>
              <w:bottom w:val="single" w:sz="4" w:space="0" w:color="auto"/>
            </w:tcBorders>
            <w:shd w:val="clear" w:color="auto" w:fill="auto"/>
          </w:tcPr>
          <w:p w:rsidR="00703F1F" w:rsidRPr="00773FEB" w:rsidRDefault="00703F1F" w:rsidP="009A04EF">
            <w:pPr>
              <w:spacing w:line="360" w:lineRule="auto"/>
              <w:ind w:left="-108" w:firstLine="90"/>
              <w:rPr>
                <w:rFonts w:ascii="Arial" w:hAnsi="Arial" w:cs="Arial"/>
                <w:sz w:val="22"/>
                <w:szCs w:val="22"/>
              </w:rPr>
            </w:pPr>
          </w:p>
        </w:tc>
      </w:tr>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rPr>
                <w:sz w:val="22"/>
                <w:szCs w:val="22"/>
              </w:rPr>
            </w:pPr>
            <w:r w:rsidRPr="00773FEB">
              <w:rPr>
                <w:sz w:val="22"/>
                <w:szCs w:val="22"/>
              </w:rPr>
              <w:t>Supplier Phone No.</w:t>
            </w:r>
          </w:p>
        </w:tc>
        <w:tc>
          <w:tcPr>
            <w:tcW w:w="3690" w:type="dxa"/>
            <w:tcBorders>
              <w:top w:val="single" w:sz="4" w:space="0" w:color="auto"/>
              <w:bottom w:val="single" w:sz="4" w:space="0" w:color="auto"/>
            </w:tcBorders>
            <w:shd w:val="clear" w:color="auto" w:fill="auto"/>
          </w:tcPr>
          <w:p w:rsidR="00703F1F" w:rsidRPr="00773FEB" w:rsidRDefault="00703F1F" w:rsidP="009A04EF">
            <w:pPr>
              <w:spacing w:line="360" w:lineRule="auto"/>
              <w:rPr>
                <w:rFonts w:ascii="Arial" w:hAnsi="Arial" w:cs="Arial"/>
                <w:sz w:val="22"/>
                <w:szCs w:val="22"/>
              </w:rPr>
            </w:pPr>
          </w:p>
        </w:tc>
      </w:tr>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rPr>
                <w:sz w:val="22"/>
                <w:szCs w:val="22"/>
              </w:rPr>
            </w:pPr>
            <w:r w:rsidRPr="00773FEB">
              <w:rPr>
                <w:sz w:val="22"/>
                <w:szCs w:val="22"/>
              </w:rPr>
              <w:t>Surety Phone No.</w:t>
            </w:r>
          </w:p>
        </w:tc>
        <w:tc>
          <w:tcPr>
            <w:tcW w:w="3690" w:type="dxa"/>
            <w:tcBorders>
              <w:top w:val="single" w:sz="4" w:space="0" w:color="auto"/>
              <w:bottom w:val="single" w:sz="4" w:space="0" w:color="auto"/>
            </w:tcBorders>
            <w:shd w:val="clear" w:color="auto" w:fill="auto"/>
          </w:tcPr>
          <w:p w:rsidR="00703F1F" w:rsidRPr="00773FEB" w:rsidRDefault="00703F1F" w:rsidP="009A04EF">
            <w:pPr>
              <w:spacing w:line="360" w:lineRule="auto"/>
              <w:rPr>
                <w:rFonts w:ascii="Arial" w:hAnsi="Arial" w:cs="Arial"/>
                <w:sz w:val="22"/>
                <w:szCs w:val="22"/>
              </w:rPr>
            </w:pPr>
          </w:p>
        </w:tc>
      </w:tr>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rPr>
                <w:sz w:val="22"/>
                <w:szCs w:val="22"/>
              </w:rPr>
            </w:pPr>
            <w:r w:rsidRPr="00773FEB">
              <w:rPr>
                <w:sz w:val="22"/>
                <w:szCs w:val="22"/>
              </w:rPr>
              <w:t>CFX Phone No.</w:t>
            </w:r>
          </w:p>
        </w:tc>
        <w:tc>
          <w:tcPr>
            <w:tcW w:w="3690" w:type="dxa"/>
            <w:tcBorders>
              <w:top w:val="single" w:sz="4" w:space="0" w:color="auto"/>
              <w:bottom w:val="single" w:sz="4" w:space="0" w:color="auto"/>
            </w:tcBorders>
            <w:shd w:val="clear" w:color="auto" w:fill="auto"/>
          </w:tcPr>
          <w:p w:rsidR="00703F1F" w:rsidRPr="00773FEB" w:rsidRDefault="00703F1F" w:rsidP="009A04EF">
            <w:pPr>
              <w:spacing w:line="360" w:lineRule="auto"/>
              <w:rPr>
                <w:rFonts w:ascii="Arial" w:hAnsi="Arial" w:cs="Arial"/>
                <w:sz w:val="22"/>
                <w:szCs w:val="22"/>
              </w:rPr>
            </w:pPr>
          </w:p>
        </w:tc>
      </w:tr>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rPr>
                <w:sz w:val="22"/>
                <w:szCs w:val="22"/>
              </w:rPr>
            </w:pPr>
            <w:r w:rsidRPr="00773FEB">
              <w:rPr>
                <w:sz w:val="22"/>
                <w:szCs w:val="22"/>
              </w:rPr>
              <w:t>Bond No.</w:t>
            </w:r>
          </w:p>
        </w:tc>
        <w:tc>
          <w:tcPr>
            <w:tcW w:w="3690" w:type="dxa"/>
            <w:tcBorders>
              <w:top w:val="single" w:sz="4" w:space="0" w:color="auto"/>
              <w:bottom w:val="single" w:sz="4" w:space="0" w:color="auto"/>
            </w:tcBorders>
            <w:shd w:val="clear" w:color="auto" w:fill="auto"/>
          </w:tcPr>
          <w:p w:rsidR="00703F1F" w:rsidRPr="00773FEB" w:rsidRDefault="00703F1F" w:rsidP="009A04EF">
            <w:pPr>
              <w:spacing w:line="360" w:lineRule="auto"/>
              <w:rPr>
                <w:rFonts w:ascii="Arial" w:hAnsi="Arial" w:cs="Arial"/>
                <w:sz w:val="22"/>
                <w:szCs w:val="22"/>
              </w:rPr>
            </w:pPr>
          </w:p>
        </w:tc>
      </w:tr>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rPr>
                <w:sz w:val="22"/>
                <w:szCs w:val="22"/>
              </w:rPr>
            </w:pPr>
            <w:r w:rsidRPr="00773FEB">
              <w:rPr>
                <w:sz w:val="22"/>
                <w:szCs w:val="22"/>
              </w:rPr>
              <w:t>Purchase Order No.</w:t>
            </w:r>
          </w:p>
        </w:tc>
        <w:tc>
          <w:tcPr>
            <w:tcW w:w="3690" w:type="dxa"/>
            <w:tcBorders>
              <w:top w:val="single" w:sz="4" w:space="0" w:color="auto"/>
              <w:bottom w:val="single" w:sz="4" w:space="0" w:color="auto"/>
            </w:tcBorders>
            <w:shd w:val="clear" w:color="auto" w:fill="auto"/>
          </w:tcPr>
          <w:p w:rsidR="00703F1F" w:rsidRPr="00773FEB" w:rsidRDefault="00703F1F" w:rsidP="009A04EF">
            <w:pPr>
              <w:spacing w:line="360" w:lineRule="auto"/>
              <w:rPr>
                <w:rFonts w:ascii="Arial" w:hAnsi="Arial" w:cs="Arial"/>
                <w:sz w:val="22"/>
                <w:szCs w:val="22"/>
              </w:rPr>
            </w:pPr>
          </w:p>
        </w:tc>
      </w:tr>
      <w:tr w:rsidR="00703F1F" w:rsidRPr="00626601" w:rsidTr="00773FEB">
        <w:trPr>
          <w:cantSplit/>
          <w:trHeight w:val="276"/>
        </w:trPr>
        <w:tc>
          <w:tcPr>
            <w:tcW w:w="2250" w:type="dxa"/>
            <w:shd w:val="clear" w:color="auto" w:fill="auto"/>
            <w:vAlign w:val="center"/>
          </w:tcPr>
          <w:p w:rsidR="00703F1F" w:rsidRPr="00773FEB" w:rsidRDefault="00703F1F" w:rsidP="009A04EF">
            <w:pPr>
              <w:spacing w:line="360" w:lineRule="auto"/>
              <w:rPr>
                <w:sz w:val="22"/>
                <w:szCs w:val="22"/>
              </w:rPr>
            </w:pPr>
            <w:r w:rsidRPr="00773FEB">
              <w:rPr>
                <w:sz w:val="22"/>
                <w:szCs w:val="22"/>
              </w:rPr>
              <w:t>Project Description</w:t>
            </w:r>
          </w:p>
        </w:tc>
        <w:tc>
          <w:tcPr>
            <w:tcW w:w="3690" w:type="dxa"/>
            <w:tcBorders>
              <w:top w:val="single" w:sz="4" w:space="0" w:color="auto"/>
              <w:bottom w:val="single" w:sz="4" w:space="0" w:color="auto"/>
            </w:tcBorders>
            <w:shd w:val="clear" w:color="auto" w:fill="auto"/>
          </w:tcPr>
          <w:p w:rsidR="00703F1F" w:rsidRPr="00773FEB" w:rsidRDefault="00703F1F" w:rsidP="009A04EF">
            <w:pPr>
              <w:spacing w:line="360" w:lineRule="auto"/>
              <w:rPr>
                <w:rFonts w:ascii="Arial" w:hAnsi="Arial" w:cs="Arial"/>
                <w:sz w:val="22"/>
                <w:szCs w:val="22"/>
              </w:rPr>
            </w:pPr>
          </w:p>
        </w:tc>
      </w:tr>
    </w:tbl>
    <w:p w:rsidR="002C7435" w:rsidRDefault="002C7435" w:rsidP="009A04EF">
      <w:pPr>
        <w:spacing w:line="480" w:lineRule="auto"/>
        <w:jc w:val="both"/>
      </w:pPr>
    </w:p>
    <w:p w:rsidR="006A5D0C" w:rsidRDefault="006A5D0C" w:rsidP="009A04EF">
      <w:pPr>
        <w:spacing w:line="480" w:lineRule="auto"/>
        <w:jc w:val="both"/>
      </w:pPr>
    </w:p>
    <w:p w:rsidR="002C7435" w:rsidRPr="00E6137D" w:rsidRDefault="002C7435" w:rsidP="009A04EF">
      <w:pPr>
        <w:spacing w:line="360" w:lineRule="auto"/>
        <w:jc w:val="both"/>
        <w:rPr>
          <w:sz w:val="22"/>
          <w:szCs w:val="22"/>
        </w:rPr>
      </w:pPr>
      <w:r w:rsidRPr="00E6137D">
        <w:rPr>
          <w:sz w:val="22"/>
          <w:szCs w:val="22"/>
        </w:rPr>
        <w:t>KNOW ALL MEN BY THESE PRESENTS, that we, ____________________________</w:t>
      </w:r>
      <w:r w:rsidR="00E6137D">
        <w:rPr>
          <w:sz w:val="22"/>
          <w:szCs w:val="22"/>
        </w:rPr>
        <w:t>_____________</w:t>
      </w:r>
    </w:p>
    <w:p w:rsidR="002C7435" w:rsidRPr="00E6137D" w:rsidRDefault="002C7435" w:rsidP="009A04EF">
      <w:pPr>
        <w:spacing w:line="360" w:lineRule="auto"/>
        <w:jc w:val="both"/>
        <w:rPr>
          <w:sz w:val="22"/>
          <w:szCs w:val="22"/>
        </w:rPr>
      </w:pPr>
      <w:r w:rsidRPr="00E6137D">
        <w:rPr>
          <w:sz w:val="22"/>
          <w:szCs w:val="22"/>
        </w:rPr>
        <w:t>___________________________________________________________________________________________________________________________________</w:t>
      </w:r>
      <w:r w:rsidR="00E6137D">
        <w:rPr>
          <w:sz w:val="22"/>
          <w:szCs w:val="22"/>
        </w:rPr>
        <w:t xml:space="preserve">_____________ as Principal, and </w:t>
      </w:r>
      <w:r w:rsidRPr="00E6137D">
        <w:rPr>
          <w:sz w:val="22"/>
          <w:szCs w:val="22"/>
        </w:rPr>
        <w:t xml:space="preserve">__________________________________________________________ as Surety, are held and firmly bound unto </w:t>
      </w:r>
      <w:r w:rsidR="00703F1F" w:rsidRPr="00E6137D">
        <w:rPr>
          <w:sz w:val="22"/>
          <w:szCs w:val="22"/>
        </w:rPr>
        <w:t xml:space="preserve">Central Florida </w:t>
      </w:r>
      <w:r w:rsidRPr="00E6137D">
        <w:rPr>
          <w:sz w:val="22"/>
          <w:szCs w:val="22"/>
        </w:rPr>
        <w:t>Expressway A</w:t>
      </w:r>
      <w:r w:rsidR="00703F1F" w:rsidRPr="00E6137D">
        <w:rPr>
          <w:sz w:val="22"/>
          <w:szCs w:val="22"/>
        </w:rPr>
        <w:t>uthority (hereinafter called</w:t>
      </w:r>
      <w:r w:rsidRPr="00E6137D">
        <w:rPr>
          <w:sz w:val="22"/>
          <w:szCs w:val="22"/>
        </w:rPr>
        <w:t xml:space="preserve"> “</w:t>
      </w:r>
      <w:r w:rsidR="00703F1F" w:rsidRPr="00E6137D">
        <w:rPr>
          <w:sz w:val="22"/>
          <w:szCs w:val="22"/>
        </w:rPr>
        <w:t>CFX</w:t>
      </w:r>
      <w:r w:rsidRPr="00E6137D">
        <w:rPr>
          <w:sz w:val="22"/>
          <w:szCs w:val="22"/>
        </w:rPr>
        <w:t>”) in the penal sum of ___________________________</w:t>
      </w:r>
      <w:r w:rsidR="00E6137D">
        <w:rPr>
          <w:sz w:val="22"/>
          <w:szCs w:val="22"/>
        </w:rPr>
        <w:t>__</w:t>
      </w:r>
      <w:r w:rsidRPr="00E6137D">
        <w:rPr>
          <w:sz w:val="22"/>
          <w:szCs w:val="22"/>
        </w:rPr>
        <w:t>______________________________________________________________________________________</w:t>
      </w:r>
      <w:r w:rsidR="00E6137D">
        <w:rPr>
          <w:sz w:val="22"/>
          <w:szCs w:val="22"/>
        </w:rPr>
        <w:t>____________________________</w:t>
      </w:r>
      <w:r w:rsidRPr="00E6137D">
        <w:rPr>
          <w:sz w:val="22"/>
          <w:szCs w:val="22"/>
        </w:rPr>
        <w:t>_Dolla</w:t>
      </w:r>
      <w:r w:rsidR="007C4278" w:rsidRPr="00E6137D">
        <w:rPr>
          <w:sz w:val="22"/>
          <w:szCs w:val="22"/>
        </w:rPr>
        <w:t>r</w:t>
      </w:r>
      <w:r w:rsidRPr="00E6137D">
        <w:rPr>
          <w:sz w:val="22"/>
          <w:szCs w:val="22"/>
        </w:rPr>
        <w:t>s ($______</w:t>
      </w:r>
      <w:r w:rsidR="00E6137D">
        <w:rPr>
          <w:sz w:val="22"/>
          <w:szCs w:val="22"/>
        </w:rPr>
        <w:t>___</w:t>
      </w:r>
      <w:r w:rsidRPr="00E6137D">
        <w:rPr>
          <w:sz w:val="22"/>
          <w:szCs w:val="22"/>
        </w:rPr>
        <w:t>______</w:t>
      </w:r>
      <w:r w:rsidR="009A04EF">
        <w:rPr>
          <w:sz w:val="22"/>
          <w:szCs w:val="22"/>
        </w:rPr>
        <w:t>_</w:t>
      </w:r>
      <w:r w:rsidRPr="00E6137D">
        <w:rPr>
          <w:sz w:val="22"/>
          <w:szCs w:val="22"/>
        </w:rPr>
        <w:t>_) for which payment well and truly to be made we do bind ourselves, our heirs, executors, administrators, and assigns, firmly by these presents.</w:t>
      </w:r>
    </w:p>
    <w:p w:rsidR="002C7435" w:rsidRPr="00E6137D" w:rsidRDefault="002C7435" w:rsidP="009A04EF">
      <w:pPr>
        <w:spacing w:line="360" w:lineRule="auto"/>
        <w:jc w:val="both"/>
        <w:rPr>
          <w:sz w:val="22"/>
          <w:szCs w:val="22"/>
        </w:rPr>
      </w:pPr>
    </w:p>
    <w:p w:rsidR="002C7435" w:rsidRPr="00E6137D" w:rsidRDefault="002C7435" w:rsidP="009A04EF">
      <w:pPr>
        <w:jc w:val="both"/>
        <w:rPr>
          <w:sz w:val="22"/>
          <w:szCs w:val="22"/>
        </w:rPr>
      </w:pPr>
      <w:r w:rsidRPr="00E6137D">
        <w:rPr>
          <w:sz w:val="22"/>
          <w:szCs w:val="22"/>
        </w:rPr>
        <w:t>THE CONDITION OF THIS OBLIGATION IS SUCH, that:</w:t>
      </w:r>
    </w:p>
    <w:p w:rsidR="002C7435" w:rsidRPr="00E6137D" w:rsidRDefault="002C7435" w:rsidP="009A04EF">
      <w:pPr>
        <w:jc w:val="both"/>
        <w:rPr>
          <w:sz w:val="22"/>
          <w:szCs w:val="22"/>
        </w:rPr>
      </w:pPr>
    </w:p>
    <w:p w:rsidR="00E6137D" w:rsidRDefault="002C7435" w:rsidP="009A04EF">
      <w:pPr>
        <w:spacing w:line="360" w:lineRule="auto"/>
        <w:jc w:val="both"/>
        <w:rPr>
          <w:sz w:val="22"/>
          <w:szCs w:val="22"/>
        </w:rPr>
      </w:pPr>
      <w:r w:rsidRPr="00E6137D">
        <w:rPr>
          <w:sz w:val="22"/>
          <w:szCs w:val="22"/>
        </w:rPr>
        <w:t xml:space="preserve">WHEREAS, the Principal entered into a certain Purchase Order hereto attached </w:t>
      </w:r>
      <w:r w:rsidR="00703F1F" w:rsidRPr="00E6137D">
        <w:rPr>
          <w:sz w:val="22"/>
          <w:szCs w:val="22"/>
        </w:rPr>
        <w:t>and made a part hereof, with CFX</w:t>
      </w:r>
      <w:r w:rsidRPr="00E6137D">
        <w:rPr>
          <w:sz w:val="22"/>
          <w:szCs w:val="22"/>
        </w:rPr>
        <w:t>, dated ______________</w:t>
      </w:r>
      <w:r w:rsidR="007C4278" w:rsidRPr="00E6137D">
        <w:rPr>
          <w:sz w:val="22"/>
          <w:szCs w:val="22"/>
        </w:rPr>
        <w:t>____</w:t>
      </w:r>
      <w:r w:rsidRPr="00E6137D">
        <w:rPr>
          <w:sz w:val="22"/>
          <w:szCs w:val="22"/>
        </w:rPr>
        <w:t>_________</w:t>
      </w:r>
      <w:r w:rsidR="00E6137D">
        <w:rPr>
          <w:sz w:val="22"/>
          <w:szCs w:val="22"/>
        </w:rPr>
        <w:t>__ for ____</w:t>
      </w:r>
      <w:r w:rsidR="007C4278" w:rsidRPr="00E6137D">
        <w:rPr>
          <w:sz w:val="22"/>
          <w:szCs w:val="22"/>
        </w:rPr>
        <w:t>___</w:t>
      </w:r>
      <w:r w:rsidR="00E6137D">
        <w:rPr>
          <w:sz w:val="22"/>
          <w:szCs w:val="22"/>
        </w:rPr>
        <w:t>_______________________________</w:t>
      </w:r>
    </w:p>
    <w:p w:rsidR="007C4278" w:rsidRPr="00E6137D" w:rsidRDefault="00E6137D" w:rsidP="009A04EF">
      <w:pPr>
        <w:spacing w:line="360" w:lineRule="auto"/>
        <w:jc w:val="both"/>
        <w:rPr>
          <w:sz w:val="22"/>
          <w:szCs w:val="22"/>
        </w:rPr>
      </w:pPr>
      <w:r>
        <w:rPr>
          <w:sz w:val="22"/>
          <w:szCs w:val="22"/>
        </w:rPr>
        <w:t>___________________________________________________________________________________</w:t>
      </w:r>
      <w:r w:rsidR="009A04EF">
        <w:rPr>
          <w:sz w:val="22"/>
          <w:szCs w:val="22"/>
        </w:rPr>
        <w:t>_</w:t>
      </w:r>
      <w:r>
        <w:rPr>
          <w:sz w:val="22"/>
          <w:szCs w:val="22"/>
        </w:rPr>
        <w:t>_</w:t>
      </w:r>
      <w:r w:rsidR="007C4278" w:rsidRPr="00E6137D">
        <w:rPr>
          <w:sz w:val="22"/>
          <w:szCs w:val="22"/>
        </w:rPr>
        <w:t>As part of the perfor</w:t>
      </w:r>
      <w:r w:rsidR="00703F1F" w:rsidRPr="00E6137D">
        <w:rPr>
          <w:sz w:val="22"/>
          <w:szCs w:val="22"/>
        </w:rPr>
        <w:t xml:space="preserve">mance of a contract between CFX </w:t>
      </w:r>
      <w:r w:rsidR="007C4278" w:rsidRPr="00E6137D">
        <w:rPr>
          <w:sz w:val="22"/>
          <w:szCs w:val="22"/>
        </w:rPr>
        <w:t xml:space="preserve">and </w:t>
      </w:r>
      <w:r w:rsidR="00A43BF2" w:rsidRPr="00E6137D">
        <w:rPr>
          <w:sz w:val="22"/>
          <w:szCs w:val="22"/>
        </w:rPr>
        <w:t>____________</w:t>
      </w:r>
      <w:r>
        <w:rPr>
          <w:sz w:val="22"/>
          <w:szCs w:val="22"/>
        </w:rPr>
        <w:t>____</w:t>
      </w:r>
      <w:r w:rsidR="00A43BF2" w:rsidRPr="00E6137D">
        <w:rPr>
          <w:sz w:val="22"/>
          <w:szCs w:val="22"/>
        </w:rPr>
        <w:t>_____</w:t>
      </w:r>
      <w:r w:rsidR="009A04EF">
        <w:rPr>
          <w:sz w:val="22"/>
          <w:szCs w:val="22"/>
        </w:rPr>
        <w:t>___________</w:t>
      </w:r>
      <w:r w:rsidR="005233F3" w:rsidRPr="00E6137D">
        <w:rPr>
          <w:sz w:val="22"/>
          <w:szCs w:val="22"/>
        </w:rPr>
        <w:t xml:space="preserve"> </w:t>
      </w:r>
      <w:r w:rsidR="009A04EF">
        <w:rPr>
          <w:sz w:val="22"/>
          <w:szCs w:val="22"/>
        </w:rPr>
        <w:t>dated _________________________________________________________________for</w:t>
      </w:r>
      <w:r w:rsidR="007C4278" w:rsidRPr="00E6137D">
        <w:rPr>
          <w:sz w:val="22"/>
          <w:szCs w:val="22"/>
        </w:rPr>
        <w:t>_________________</w:t>
      </w:r>
      <w:r w:rsidR="009A04EF">
        <w:rPr>
          <w:sz w:val="22"/>
          <w:szCs w:val="22"/>
        </w:rPr>
        <w:t>_</w:t>
      </w:r>
      <w:r w:rsidR="007C4278" w:rsidRPr="00E6137D">
        <w:rPr>
          <w:sz w:val="22"/>
          <w:szCs w:val="22"/>
        </w:rPr>
        <w:t>_______________________________________________________________________________</w:t>
      </w:r>
      <w:r w:rsidR="009A04EF">
        <w:rPr>
          <w:sz w:val="22"/>
          <w:szCs w:val="22"/>
        </w:rPr>
        <w:t>_____</w:t>
      </w:r>
      <w:r w:rsidR="007C4278" w:rsidRPr="00E6137D">
        <w:rPr>
          <w:sz w:val="22"/>
          <w:szCs w:val="22"/>
        </w:rPr>
        <w:t>which contract and the applicable specifications therefore shall be deemed a part hereof as fully as if set out herein.</w:t>
      </w:r>
    </w:p>
    <w:p w:rsidR="007C4278" w:rsidRPr="00E6137D" w:rsidRDefault="007C4278" w:rsidP="009A04EF">
      <w:pPr>
        <w:jc w:val="both"/>
        <w:rPr>
          <w:sz w:val="22"/>
          <w:szCs w:val="22"/>
        </w:rPr>
      </w:pPr>
    </w:p>
    <w:p w:rsidR="007C4278" w:rsidRPr="00E6137D" w:rsidRDefault="007C4278" w:rsidP="009A04EF">
      <w:pPr>
        <w:spacing w:line="360" w:lineRule="auto"/>
        <w:jc w:val="both"/>
        <w:rPr>
          <w:sz w:val="22"/>
          <w:szCs w:val="22"/>
        </w:rPr>
      </w:pPr>
      <w:r w:rsidRPr="00E6137D">
        <w:rPr>
          <w:sz w:val="22"/>
          <w:szCs w:val="22"/>
        </w:rPr>
        <w:lastRenderedPageBreak/>
        <w:t xml:space="preserve">NOW, THEREFORE, if the said Principal shall well and truly perform and fulfill all the undertakings, covenants, terms, conditions and agreements of said Purchase Order during the original term of said Purchase Order and any extensions thereof that may be granted by </w:t>
      </w:r>
      <w:r w:rsidR="00703F1F" w:rsidRPr="00E6137D">
        <w:rPr>
          <w:sz w:val="22"/>
          <w:szCs w:val="22"/>
        </w:rPr>
        <w:t>CFX</w:t>
      </w:r>
      <w:r w:rsidRPr="00E6137D">
        <w:rPr>
          <w:sz w:val="22"/>
          <w:szCs w:val="22"/>
        </w:rPr>
        <w:t>, with or without notice to the Surety, and during the life of any guaranty r</w:t>
      </w:r>
      <w:r w:rsidR="00756411" w:rsidRPr="00E6137D">
        <w:rPr>
          <w:sz w:val="22"/>
          <w:szCs w:val="22"/>
        </w:rPr>
        <w:t xml:space="preserve">equired under the Purchase Order, </w:t>
      </w:r>
      <w:r w:rsidR="005F37F2" w:rsidRPr="00E6137D">
        <w:rPr>
          <w:sz w:val="22"/>
          <w:szCs w:val="22"/>
        </w:rPr>
        <w:t xml:space="preserve">and shall also well and truly perform and fulfill all the undertakings, covenants, </w:t>
      </w:r>
      <w:r w:rsidR="00626601" w:rsidRPr="00E6137D">
        <w:rPr>
          <w:sz w:val="22"/>
          <w:szCs w:val="22"/>
        </w:rPr>
        <w:t xml:space="preserve">terms, conditions and agreements of any and all duly authorized additions to and </w:t>
      </w:r>
      <w:r w:rsidR="005F37F2" w:rsidRPr="00E6137D">
        <w:rPr>
          <w:sz w:val="22"/>
          <w:szCs w:val="22"/>
        </w:rPr>
        <w:t xml:space="preserve">modifications of said Purchase Order that may hereafter be made, notice of such additions and modifications will be made to the Surety, and shall promptly make payment to all persons supplying the Principal with labor and materials in the prosecution of the work and in the furnishing of all materials provided for in said Purchase Order, and any and all duly authorized additions to and modifications of said Purchase Order that may hereafter be made and shall promptly pay all other obligations incurred by the Principal in connection with said Purchase Order, then this obligation to be void; otherwise to remain in full force and effect. </w:t>
      </w:r>
    </w:p>
    <w:p w:rsidR="005F37F2" w:rsidRPr="00E6137D" w:rsidRDefault="005F37F2" w:rsidP="006A5D0C">
      <w:pPr>
        <w:spacing w:line="360" w:lineRule="auto"/>
        <w:jc w:val="both"/>
        <w:rPr>
          <w:sz w:val="22"/>
          <w:szCs w:val="22"/>
        </w:rPr>
      </w:pPr>
    </w:p>
    <w:p w:rsidR="005F37F2" w:rsidRPr="00E6137D" w:rsidRDefault="005F37F2" w:rsidP="009A04EF">
      <w:pPr>
        <w:spacing w:line="360" w:lineRule="auto"/>
        <w:jc w:val="both"/>
        <w:rPr>
          <w:sz w:val="22"/>
          <w:szCs w:val="22"/>
        </w:rPr>
      </w:pPr>
      <w:r w:rsidRPr="00E6137D">
        <w:rPr>
          <w:sz w:val="22"/>
          <w:szCs w:val="22"/>
        </w:rPr>
        <w:t xml:space="preserve">The following obligation is subject to the following conditions which are hereby agreed to by the Principal and the Surety: </w:t>
      </w:r>
    </w:p>
    <w:p w:rsidR="005F37F2" w:rsidRPr="00E6137D" w:rsidRDefault="005F37F2" w:rsidP="006A5D0C">
      <w:pPr>
        <w:spacing w:line="360" w:lineRule="auto"/>
        <w:jc w:val="both"/>
        <w:rPr>
          <w:sz w:val="22"/>
          <w:szCs w:val="22"/>
        </w:rPr>
      </w:pPr>
    </w:p>
    <w:p w:rsidR="005F37F2" w:rsidRPr="00E6137D" w:rsidRDefault="005F37F2" w:rsidP="009A04EF">
      <w:pPr>
        <w:numPr>
          <w:ilvl w:val="0"/>
          <w:numId w:val="1"/>
        </w:numPr>
        <w:spacing w:line="360" w:lineRule="auto"/>
        <w:jc w:val="both"/>
        <w:rPr>
          <w:sz w:val="22"/>
          <w:szCs w:val="22"/>
        </w:rPr>
      </w:pPr>
      <w:r w:rsidRPr="00E6137D">
        <w:rPr>
          <w:sz w:val="22"/>
          <w:szCs w:val="22"/>
        </w:rPr>
        <w:t xml:space="preserve">Unless the Surety has notified </w:t>
      </w:r>
      <w:r w:rsidR="00703F1F" w:rsidRPr="00E6137D">
        <w:rPr>
          <w:sz w:val="22"/>
          <w:szCs w:val="22"/>
        </w:rPr>
        <w:t>CFX</w:t>
      </w:r>
      <w:r w:rsidRPr="00E6137D">
        <w:rPr>
          <w:sz w:val="22"/>
          <w:szCs w:val="22"/>
        </w:rPr>
        <w:t xml:space="preserve"> in writing of a prior claim by the Surety to any sums earned by the Principal under said </w:t>
      </w:r>
      <w:r w:rsidR="00CF4ACA" w:rsidRPr="00E6137D">
        <w:rPr>
          <w:sz w:val="22"/>
          <w:szCs w:val="22"/>
        </w:rPr>
        <w:t>Purchase Order</w:t>
      </w:r>
      <w:r w:rsidRPr="00E6137D">
        <w:rPr>
          <w:sz w:val="22"/>
          <w:szCs w:val="22"/>
        </w:rPr>
        <w:t xml:space="preserve">, upon completion of all work to be performed by the Principal under said Purchase Order, </w:t>
      </w:r>
      <w:r w:rsidR="00703F1F" w:rsidRPr="00E6137D">
        <w:rPr>
          <w:sz w:val="22"/>
          <w:szCs w:val="22"/>
        </w:rPr>
        <w:t xml:space="preserve">CFX </w:t>
      </w:r>
      <w:r w:rsidRPr="00E6137D">
        <w:rPr>
          <w:sz w:val="22"/>
          <w:szCs w:val="22"/>
        </w:rPr>
        <w:t xml:space="preserve">may, at its option and without notice to the Surety, pay to the Principal any sums earned by the Principal under said Purchase Order, including any retained percentage thereon, prior to the time of final approval and acceptance </w:t>
      </w:r>
      <w:r w:rsidR="00E53F9D" w:rsidRPr="00E6137D">
        <w:rPr>
          <w:sz w:val="22"/>
          <w:szCs w:val="22"/>
        </w:rPr>
        <w:t xml:space="preserve">of the Principal’s materials by </w:t>
      </w:r>
      <w:r w:rsidR="00703F1F" w:rsidRPr="00E6137D">
        <w:rPr>
          <w:sz w:val="22"/>
          <w:szCs w:val="22"/>
        </w:rPr>
        <w:t>CFX</w:t>
      </w:r>
      <w:r w:rsidR="00E53F9D" w:rsidRPr="00E6137D">
        <w:rPr>
          <w:sz w:val="22"/>
          <w:szCs w:val="22"/>
        </w:rPr>
        <w:t xml:space="preserve">; and in the event of any such payment to the Principal herein, all of the terms, conditions and obligations of such Purchase Order and of this bond shall remain in full force and effect until the final approval and acceptance of the Principal’s materials by </w:t>
      </w:r>
      <w:r w:rsidR="00703F1F" w:rsidRPr="00E6137D">
        <w:rPr>
          <w:sz w:val="22"/>
          <w:szCs w:val="22"/>
        </w:rPr>
        <w:t>CFX</w:t>
      </w:r>
      <w:r w:rsidR="00E53F9D" w:rsidRPr="00E6137D">
        <w:rPr>
          <w:sz w:val="22"/>
          <w:szCs w:val="22"/>
        </w:rPr>
        <w:t xml:space="preserve"> and until the expiration of any guaranty required under said Purchase Order. </w:t>
      </w:r>
    </w:p>
    <w:p w:rsidR="00E53F9D" w:rsidRPr="00E6137D" w:rsidRDefault="00E53F9D" w:rsidP="006A5D0C">
      <w:pPr>
        <w:spacing w:line="360" w:lineRule="auto"/>
        <w:jc w:val="both"/>
        <w:rPr>
          <w:sz w:val="22"/>
          <w:szCs w:val="22"/>
        </w:rPr>
      </w:pPr>
    </w:p>
    <w:p w:rsidR="00E53F9D" w:rsidRPr="00E6137D" w:rsidRDefault="00E53F9D" w:rsidP="009A04EF">
      <w:pPr>
        <w:numPr>
          <w:ilvl w:val="0"/>
          <w:numId w:val="1"/>
        </w:numPr>
        <w:spacing w:line="360" w:lineRule="auto"/>
        <w:jc w:val="both"/>
        <w:rPr>
          <w:sz w:val="22"/>
          <w:szCs w:val="22"/>
        </w:rPr>
      </w:pPr>
      <w:r w:rsidRPr="00E6137D">
        <w:rPr>
          <w:sz w:val="22"/>
          <w:szCs w:val="22"/>
        </w:rPr>
        <w:t xml:space="preserve">Upon final approval and acceptance of Principal’s materials by </w:t>
      </w:r>
      <w:r w:rsidR="00703F1F" w:rsidRPr="00E6137D">
        <w:rPr>
          <w:sz w:val="22"/>
          <w:szCs w:val="22"/>
        </w:rPr>
        <w:t>CFX</w:t>
      </w:r>
      <w:r w:rsidRPr="00E6137D">
        <w:rPr>
          <w:sz w:val="22"/>
          <w:szCs w:val="22"/>
        </w:rPr>
        <w:t xml:space="preserve">, </w:t>
      </w:r>
      <w:r w:rsidR="00703F1F" w:rsidRPr="00E6137D">
        <w:rPr>
          <w:sz w:val="22"/>
          <w:szCs w:val="22"/>
        </w:rPr>
        <w:t xml:space="preserve">CFX </w:t>
      </w:r>
      <w:r w:rsidRPr="00E6137D">
        <w:rPr>
          <w:sz w:val="22"/>
          <w:szCs w:val="22"/>
        </w:rPr>
        <w:t xml:space="preserve">may make final payment to the Principal of any sum or sums then due to the Principal under said Purchase Order, including any retained percentage thereon, without notice to or consent by the Surety, unless prior to such payment by </w:t>
      </w:r>
      <w:r w:rsidR="00703F1F" w:rsidRPr="00E6137D">
        <w:rPr>
          <w:sz w:val="22"/>
          <w:szCs w:val="22"/>
        </w:rPr>
        <w:t>CFX</w:t>
      </w:r>
      <w:r w:rsidR="004C6E3B" w:rsidRPr="00E6137D">
        <w:rPr>
          <w:sz w:val="22"/>
          <w:szCs w:val="22"/>
        </w:rPr>
        <w:t>, the Surety gives written notice</w:t>
      </w:r>
      <w:r w:rsidRPr="00E6137D">
        <w:rPr>
          <w:sz w:val="22"/>
          <w:szCs w:val="22"/>
        </w:rPr>
        <w:t xml:space="preserve"> to </w:t>
      </w:r>
      <w:r w:rsidR="00703F1F" w:rsidRPr="00E6137D">
        <w:rPr>
          <w:sz w:val="22"/>
          <w:szCs w:val="22"/>
        </w:rPr>
        <w:t>CFX</w:t>
      </w:r>
      <w:r w:rsidRPr="00E6137D">
        <w:rPr>
          <w:sz w:val="22"/>
          <w:szCs w:val="22"/>
        </w:rPr>
        <w:t xml:space="preserve"> of any prior claim that the Surety may have to such funds or any part thereof. </w:t>
      </w:r>
    </w:p>
    <w:p w:rsidR="00E53F9D" w:rsidRDefault="00E53F9D" w:rsidP="006A5D0C">
      <w:pPr>
        <w:spacing w:line="360" w:lineRule="auto"/>
        <w:jc w:val="both"/>
        <w:rPr>
          <w:sz w:val="22"/>
          <w:szCs w:val="22"/>
        </w:rPr>
      </w:pPr>
    </w:p>
    <w:p w:rsidR="006A5D0C" w:rsidRPr="00E6137D" w:rsidRDefault="006A5D0C" w:rsidP="006A5D0C">
      <w:pPr>
        <w:spacing w:line="360" w:lineRule="auto"/>
        <w:jc w:val="both"/>
        <w:rPr>
          <w:sz w:val="22"/>
          <w:szCs w:val="22"/>
        </w:rPr>
      </w:pPr>
    </w:p>
    <w:p w:rsidR="00E53F9D" w:rsidRDefault="00E53F9D" w:rsidP="009A04EF">
      <w:pPr>
        <w:spacing w:line="360" w:lineRule="auto"/>
        <w:jc w:val="both"/>
        <w:rPr>
          <w:sz w:val="22"/>
          <w:szCs w:val="22"/>
        </w:rPr>
      </w:pPr>
      <w:r w:rsidRPr="00E6137D">
        <w:rPr>
          <w:sz w:val="22"/>
          <w:szCs w:val="22"/>
        </w:rPr>
        <w:lastRenderedPageBreak/>
        <w:t>IN WITNESS WHEREOF, the above bounded parties have executed this instrument under their several seals this __________ day of _________________</w:t>
      </w:r>
      <w:r w:rsidR="009A04EF">
        <w:rPr>
          <w:sz w:val="22"/>
          <w:szCs w:val="22"/>
        </w:rPr>
        <w:t>___</w:t>
      </w:r>
      <w:r w:rsidRPr="00E6137D">
        <w:rPr>
          <w:sz w:val="22"/>
          <w:szCs w:val="22"/>
        </w:rPr>
        <w:t xml:space="preserve">, ____________, the name and corporate seal of each corporate party being affixed hereto and these presents duly signed by its undersigned representative, pursuant to </w:t>
      </w:r>
      <w:r w:rsidR="002C7EB9" w:rsidRPr="00E6137D">
        <w:rPr>
          <w:sz w:val="22"/>
          <w:szCs w:val="22"/>
        </w:rPr>
        <w:t>authority of its governing body.</w:t>
      </w:r>
    </w:p>
    <w:p w:rsidR="006A5D0C" w:rsidRDefault="006A5D0C" w:rsidP="009A04EF">
      <w:pPr>
        <w:spacing w:line="360" w:lineRule="auto"/>
        <w:jc w:val="both"/>
        <w:rPr>
          <w:sz w:val="22"/>
          <w:szCs w:val="22"/>
        </w:rPr>
      </w:pPr>
    </w:p>
    <w:p w:rsidR="006A5D0C" w:rsidRPr="00E6137D" w:rsidRDefault="006A5D0C" w:rsidP="009A04EF">
      <w:pPr>
        <w:spacing w:line="360" w:lineRule="auto"/>
        <w:jc w:val="both"/>
        <w:rPr>
          <w:sz w:val="22"/>
          <w:szCs w:val="22"/>
        </w:rPr>
      </w:pPr>
    </w:p>
    <w:p w:rsidR="002C7EB9" w:rsidRPr="00E6137D" w:rsidRDefault="002C7EB9" w:rsidP="009A04EF">
      <w:pPr>
        <w:spacing w:line="360" w:lineRule="auto"/>
        <w:jc w:val="both"/>
        <w:rPr>
          <w:sz w:val="22"/>
          <w:szCs w:val="22"/>
        </w:rPr>
      </w:pPr>
    </w:p>
    <w:p w:rsidR="002C7EB9" w:rsidRPr="00E6137D" w:rsidRDefault="009A04EF" w:rsidP="006A5D0C">
      <w:pPr>
        <w:spacing w:line="360" w:lineRule="auto"/>
        <w:rPr>
          <w:sz w:val="22"/>
          <w:szCs w:val="22"/>
        </w:rPr>
      </w:pPr>
      <w:r>
        <w:rPr>
          <w:sz w:val="22"/>
          <w:szCs w:val="22"/>
        </w:rPr>
        <w:t>ATTEST:</w:t>
      </w:r>
      <w:r>
        <w:rPr>
          <w:sz w:val="22"/>
          <w:szCs w:val="22"/>
        </w:rPr>
        <w:tab/>
      </w:r>
      <w:r>
        <w:rPr>
          <w:sz w:val="22"/>
          <w:szCs w:val="22"/>
        </w:rPr>
        <w:tab/>
      </w:r>
      <w:r w:rsidR="006A5D0C">
        <w:rPr>
          <w:sz w:val="22"/>
          <w:szCs w:val="22"/>
        </w:rPr>
        <w:tab/>
      </w:r>
      <w:r w:rsidR="006A5D0C">
        <w:rPr>
          <w:sz w:val="22"/>
          <w:szCs w:val="22"/>
        </w:rPr>
        <w:tab/>
      </w:r>
      <w:r w:rsidR="006A5D0C">
        <w:rPr>
          <w:sz w:val="22"/>
          <w:szCs w:val="22"/>
        </w:rPr>
        <w:tab/>
      </w:r>
      <w:r>
        <w:rPr>
          <w:sz w:val="22"/>
          <w:szCs w:val="22"/>
        </w:rPr>
        <w:tab/>
        <w:t>______</w:t>
      </w:r>
      <w:r w:rsidR="002C7EB9" w:rsidRPr="00E6137D">
        <w:rPr>
          <w:sz w:val="22"/>
          <w:szCs w:val="22"/>
        </w:rPr>
        <w:t>____________________</w:t>
      </w:r>
      <w:r w:rsidR="006A5D0C">
        <w:rPr>
          <w:sz w:val="22"/>
          <w:szCs w:val="22"/>
        </w:rPr>
        <w:t>_</w:t>
      </w:r>
      <w:r w:rsidR="002C7EB9" w:rsidRPr="00E6137D">
        <w:rPr>
          <w:sz w:val="22"/>
          <w:szCs w:val="22"/>
        </w:rPr>
        <w:t>_______</w:t>
      </w:r>
    </w:p>
    <w:p w:rsidR="002C7EB9" w:rsidRPr="00E6137D" w:rsidRDefault="006A5D0C" w:rsidP="006A5D0C">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C7EB9" w:rsidRPr="00E6137D">
        <w:rPr>
          <w:sz w:val="22"/>
          <w:szCs w:val="22"/>
        </w:rPr>
        <w:t xml:space="preserve">(Principal) </w:t>
      </w:r>
    </w:p>
    <w:p w:rsidR="002C7EB9" w:rsidRPr="00E6137D" w:rsidRDefault="002C7EB9" w:rsidP="006A5D0C">
      <w:pPr>
        <w:spacing w:line="360" w:lineRule="auto"/>
        <w:rPr>
          <w:sz w:val="22"/>
          <w:szCs w:val="22"/>
        </w:rPr>
      </w:pPr>
    </w:p>
    <w:p w:rsidR="002C7EB9" w:rsidRPr="00E6137D" w:rsidRDefault="006A5D0C" w:rsidP="006A5D0C">
      <w:pPr>
        <w:spacing w:line="360" w:lineRule="auto"/>
        <w:ind w:left="5760"/>
        <w:rPr>
          <w:sz w:val="22"/>
          <w:szCs w:val="22"/>
        </w:rPr>
      </w:pPr>
      <w:r>
        <w:rPr>
          <w:sz w:val="22"/>
          <w:szCs w:val="22"/>
        </w:rPr>
        <w:t xml:space="preserve">   </w:t>
      </w:r>
      <w:r w:rsidR="002C7EB9" w:rsidRPr="00E6137D">
        <w:rPr>
          <w:sz w:val="22"/>
          <w:szCs w:val="22"/>
        </w:rPr>
        <w:t>(Affix Corporate Seal)</w:t>
      </w:r>
    </w:p>
    <w:p w:rsidR="002C7EB9" w:rsidRPr="00E6137D" w:rsidRDefault="002C7EB9" w:rsidP="006A5D0C">
      <w:pPr>
        <w:spacing w:line="360" w:lineRule="auto"/>
        <w:rPr>
          <w:sz w:val="22"/>
          <w:szCs w:val="22"/>
        </w:rPr>
      </w:pPr>
    </w:p>
    <w:p w:rsidR="002C7EB9" w:rsidRPr="00E6137D" w:rsidRDefault="006A5D0C" w:rsidP="006A5D0C">
      <w:pPr>
        <w:spacing w:line="360" w:lineRule="auto"/>
        <w:rPr>
          <w:sz w:val="22"/>
          <w:szCs w:val="22"/>
        </w:rPr>
      </w:pPr>
      <w:r>
        <w:rPr>
          <w:sz w:val="22"/>
          <w:szCs w:val="22"/>
        </w:rPr>
        <w:t>_____________________________</w:t>
      </w:r>
      <w:r>
        <w:rPr>
          <w:sz w:val="22"/>
          <w:szCs w:val="22"/>
        </w:rPr>
        <w:tab/>
      </w:r>
      <w:r>
        <w:rPr>
          <w:sz w:val="22"/>
          <w:szCs w:val="22"/>
        </w:rPr>
        <w:tab/>
      </w:r>
      <w:r w:rsidR="002C7EB9" w:rsidRPr="00E6137D">
        <w:rPr>
          <w:sz w:val="22"/>
          <w:szCs w:val="22"/>
        </w:rPr>
        <w:tab/>
        <w:t>By:______________________</w:t>
      </w:r>
      <w:r>
        <w:rPr>
          <w:sz w:val="22"/>
          <w:szCs w:val="22"/>
        </w:rPr>
        <w:t>_</w:t>
      </w:r>
      <w:r w:rsidR="002C7EB9" w:rsidRPr="00E6137D">
        <w:rPr>
          <w:sz w:val="22"/>
          <w:szCs w:val="22"/>
        </w:rPr>
        <w:t>__</w:t>
      </w:r>
      <w:r>
        <w:rPr>
          <w:sz w:val="22"/>
          <w:szCs w:val="22"/>
        </w:rPr>
        <w:t>_____</w:t>
      </w:r>
      <w:r w:rsidR="002C7EB9" w:rsidRPr="00E6137D">
        <w:rPr>
          <w:sz w:val="22"/>
          <w:szCs w:val="22"/>
        </w:rPr>
        <w:t>_</w:t>
      </w:r>
    </w:p>
    <w:p w:rsidR="002C7EB9" w:rsidRPr="00E6137D" w:rsidRDefault="002C7EB9" w:rsidP="006A5D0C">
      <w:pPr>
        <w:spacing w:line="360" w:lineRule="auto"/>
        <w:rPr>
          <w:sz w:val="22"/>
          <w:szCs w:val="22"/>
        </w:rPr>
      </w:pPr>
    </w:p>
    <w:p w:rsidR="002C7EB9" w:rsidRPr="00E6137D" w:rsidRDefault="002C7EB9" w:rsidP="006A5D0C">
      <w:pPr>
        <w:spacing w:line="360" w:lineRule="auto"/>
        <w:rPr>
          <w:sz w:val="22"/>
          <w:szCs w:val="22"/>
        </w:rPr>
      </w:pPr>
    </w:p>
    <w:p w:rsidR="002C7EB9" w:rsidRPr="00E6137D" w:rsidRDefault="009A04EF" w:rsidP="006A5D0C">
      <w:pPr>
        <w:spacing w:line="360" w:lineRule="auto"/>
        <w:rPr>
          <w:sz w:val="22"/>
          <w:szCs w:val="22"/>
        </w:rPr>
      </w:pPr>
      <w:r>
        <w:rPr>
          <w:sz w:val="22"/>
          <w:szCs w:val="22"/>
        </w:rPr>
        <w:t>ATTEST:</w:t>
      </w:r>
      <w:r w:rsidR="002C7EB9" w:rsidRPr="00E6137D">
        <w:rPr>
          <w:sz w:val="22"/>
          <w:szCs w:val="22"/>
        </w:rPr>
        <w:tab/>
      </w:r>
      <w:r w:rsidR="002C7EB9" w:rsidRPr="00E6137D">
        <w:rPr>
          <w:sz w:val="22"/>
          <w:szCs w:val="22"/>
        </w:rPr>
        <w:tab/>
      </w:r>
      <w:r w:rsidR="006A5D0C">
        <w:rPr>
          <w:sz w:val="22"/>
          <w:szCs w:val="22"/>
        </w:rPr>
        <w:tab/>
      </w:r>
      <w:r w:rsidR="006A5D0C">
        <w:rPr>
          <w:sz w:val="22"/>
          <w:szCs w:val="22"/>
        </w:rPr>
        <w:tab/>
      </w:r>
      <w:r w:rsidR="006A5D0C">
        <w:rPr>
          <w:sz w:val="22"/>
          <w:szCs w:val="22"/>
        </w:rPr>
        <w:tab/>
      </w:r>
      <w:r w:rsidR="002C7EB9" w:rsidRPr="00E6137D">
        <w:rPr>
          <w:sz w:val="22"/>
          <w:szCs w:val="22"/>
        </w:rPr>
        <w:tab/>
      </w:r>
      <w:r>
        <w:rPr>
          <w:sz w:val="22"/>
          <w:szCs w:val="22"/>
        </w:rPr>
        <w:t>_____</w:t>
      </w:r>
      <w:r w:rsidR="002C7EB9" w:rsidRPr="00E6137D">
        <w:rPr>
          <w:sz w:val="22"/>
          <w:szCs w:val="22"/>
        </w:rPr>
        <w:t>___________________</w:t>
      </w:r>
      <w:r w:rsidR="006A5D0C">
        <w:rPr>
          <w:sz w:val="22"/>
          <w:szCs w:val="22"/>
        </w:rPr>
        <w:t>_</w:t>
      </w:r>
      <w:r w:rsidR="002C7EB9" w:rsidRPr="00E6137D">
        <w:rPr>
          <w:sz w:val="22"/>
          <w:szCs w:val="22"/>
        </w:rPr>
        <w:t>_________</w:t>
      </w:r>
    </w:p>
    <w:p w:rsidR="002C7EB9" w:rsidRPr="00E6137D" w:rsidRDefault="002C7EB9" w:rsidP="006A5D0C">
      <w:pPr>
        <w:spacing w:line="360" w:lineRule="auto"/>
        <w:rPr>
          <w:sz w:val="22"/>
          <w:szCs w:val="22"/>
        </w:rPr>
      </w:pPr>
      <w:r w:rsidRPr="00E6137D">
        <w:rPr>
          <w:sz w:val="22"/>
          <w:szCs w:val="22"/>
        </w:rPr>
        <w:tab/>
      </w:r>
      <w:r w:rsidRPr="00E6137D">
        <w:rPr>
          <w:sz w:val="22"/>
          <w:szCs w:val="22"/>
        </w:rPr>
        <w:tab/>
      </w:r>
      <w:r w:rsidRPr="00E6137D">
        <w:rPr>
          <w:sz w:val="22"/>
          <w:szCs w:val="22"/>
        </w:rPr>
        <w:tab/>
      </w:r>
      <w:r w:rsidRPr="00E6137D">
        <w:rPr>
          <w:sz w:val="22"/>
          <w:szCs w:val="22"/>
        </w:rPr>
        <w:tab/>
      </w:r>
      <w:r w:rsidRPr="00E6137D">
        <w:rPr>
          <w:sz w:val="22"/>
          <w:szCs w:val="22"/>
        </w:rPr>
        <w:tab/>
      </w:r>
      <w:r w:rsidRPr="00E6137D">
        <w:rPr>
          <w:sz w:val="22"/>
          <w:szCs w:val="22"/>
        </w:rPr>
        <w:tab/>
      </w:r>
      <w:r w:rsidR="006A5D0C">
        <w:rPr>
          <w:sz w:val="22"/>
          <w:szCs w:val="22"/>
        </w:rPr>
        <w:tab/>
      </w:r>
      <w:r w:rsidR="006A5D0C">
        <w:rPr>
          <w:sz w:val="22"/>
          <w:szCs w:val="22"/>
        </w:rPr>
        <w:tab/>
        <w:t xml:space="preserve">       </w:t>
      </w:r>
      <w:r w:rsidRPr="00E6137D">
        <w:rPr>
          <w:sz w:val="22"/>
          <w:szCs w:val="22"/>
        </w:rPr>
        <w:t xml:space="preserve">(Corporate Surety) </w:t>
      </w:r>
    </w:p>
    <w:p w:rsidR="00CF4ACA" w:rsidRPr="00E6137D" w:rsidRDefault="00CF4ACA" w:rsidP="006A5D0C">
      <w:pPr>
        <w:spacing w:line="360" w:lineRule="auto"/>
        <w:rPr>
          <w:sz w:val="22"/>
          <w:szCs w:val="22"/>
        </w:rPr>
      </w:pPr>
    </w:p>
    <w:p w:rsidR="00CF4ACA" w:rsidRPr="00E6137D" w:rsidRDefault="00CF4ACA" w:rsidP="006A5D0C">
      <w:pPr>
        <w:spacing w:line="360" w:lineRule="auto"/>
        <w:rPr>
          <w:sz w:val="22"/>
          <w:szCs w:val="22"/>
        </w:rPr>
      </w:pPr>
      <w:r w:rsidRPr="00E6137D">
        <w:rPr>
          <w:sz w:val="22"/>
          <w:szCs w:val="22"/>
        </w:rPr>
        <w:tab/>
      </w:r>
      <w:r w:rsidRPr="00E6137D">
        <w:rPr>
          <w:sz w:val="22"/>
          <w:szCs w:val="22"/>
        </w:rPr>
        <w:tab/>
      </w:r>
      <w:r w:rsidRPr="00E6137D">
        <w:rPr>
          <w:sz w:val="22"/>
          <w:szCs w:val="22"/>
        </w:rPr>
        <w:tab/>
      </w:r>
      <w:r w:rsidRPr="00E6137D">
        <w:rPr>
          <w:sz w:val="22"/>
          <w:szCs w:val="22"/>
        </w:rPr>
        <w:tab/>
      </w:r>
      <w:r w:rsidRPr="00E6137D">
        <w:rPr>
          <w:sz w:val="22"/>
          <w:szCs w:val="22"/>
        </w:rPr>
        <w:tab/>
      </w:r>
      <w:r w:rsidR="006A5D0C">
        <w:rPr>
          <w:sz w:val="22"/>
          <w:szCs w:val="22"/>
        </w:rPr>
        <w:tab/>
      </w:r>
      <w:r w:rsidRPr="00E6137D">
        <w:rPr>
          <w:sz w:val="22"/>
          <w:szCs w:val="22"/>
        </w:rPr>
        <w:tab/>
        <w:t>___________________</w:t>
      </w:r>
      <w:r w:rsidR="006A5D0C">
        <w:rPr>
          <w:sz w:val="22"/>
          <w:szCs w:val="22"/>
        </w:rPr>
        <w:t>_____</w:t>
      </w:r>
      <w:r w:rsidRPr="00E6137D">
        <w:rPr>
          <w:sz w:val="22"/>
          <w:szCs w:val="22"/>
        </w:rPr>
        <w:t>__________</w:t>
      </w:r>
    </w:p>
    <w:p w:rsidR="00CF4ACA" w:rsidRDefault="00CF4ACA" w:rsidP="006A5D0C">
      <w:pPr>
        <w:spacing w:line="360" w:lineRule="auto"/>
        <w:rPr>
          <w:sz w:val="22"/>
          <w:szCs w:val="22"/>
        </w:rPr>
      </w:pPr>
      <w:r w:rsidRPr="00E6137D">
        <w:rPr>
          <w:sz w:val="22"/>
          <w:szCs w:val="22"/>
        </w:rPr>
        <w:tab/>
      </w:r>
      <w:r w:rsidRPr="00E6137D">
        <w:rPr>
          <w:sz w:val="22"/>
          <w:szCs w:val="22"/>
        </w:rPr>
        <w:tab/>
      </w:r>
      <w:r w:rsidRPr="00E6137D">
        <w:rPr>
          <w:sz w:val="22"/>
          <w:szCs w:val="22"/>
        </w:rPr>
        <w:tab/>
      </w:r>
      <w:r w:rsidRPr="00E6137D">
        <w:rPr>
          <w:sz w:val="22"/>
          <w:szCs w:val="22"/>
        </w:rPr>
        <w:tab/>
      </w:r>
      <w:r w:rsidRPr="00E6137D">
        <w:rPr>
          <w:sz w:val="22"/>
          <w:szCs w:val="22"/>
        </w:rPr>
        <w:tab/>
      </w:r>
      <w:r w:rsidRPr="00E6137D">
        <w:rPr>
          <w:sz w:val="22"/>
          <w:szCs w:val="22"/>
        </w:rPr>
        <w:tab/>
      </w:r>
      <w:r w:rsidRPr="00E6137D">
        <w:rPr>
          <w:sz w:val="22"/>
          <w:szCs w:val="22"/>
        </w:rPr>
        <w:tab/>
      </w:r>
      <w:r w:rsidR="006A5D0C">
        <w:rPr>
          <w:sz w:val="22"/>
          <w:szCs w:val="22"/>
        </w:rPr>
        <w:tab/>
      </w:r>
      <w:r w:rsidR="006A5D0C">
        <w:rPr>
          <w:sz w:val="22"/>
          <w:szCs w:val="22"/>
        </w:rPr>
        <w:tab/>
        <w:t xml:space="preserve"> </w:t>
      </w:r>
      <w:r w:rsidRPr="00E6137D">
        <w:rPr>
          <w:sz w:val="22"/>
          <w:szCs w:val="22"/>
        </w:rPr>
        <w:t>(Address)</w:t>
      </w:r>
    </w:p>
    <w:p w:rsidR="006A5D0C" w:rsidRPr="00E6137D" w:rsidRDefault="006A5D0C" w:rsidP="006A5D0C">
      <w:pPr>
        <w:spacing w:line="360" w:lineRule="auto"/>
        <w:rPr>
          <w:sz w:val="22"/>
          <w:szCs w:val="22"/>
        </w:rPr>
      </w:pPr>
    </w:p>
    <w:p w:rsidR="00CF4ACA" w:rsidRPr="00E6137D" w:rsidRDefault="00CF4ACA" w:rsidP="006A5D0C">
      <w:pPr>
        <w:spacing w:line="360" w:lineRule="auto"/>
        <w:rPr>
          <w:sz w:val="22"/>
          <w:szCs w:val="22"/>
        </w:rPr>
      </w:pPr>
      <w:r w:rsidRPr="00E6137D">
        <w:rPr>
          <w:sz w:val="22"/>
          <w:szCs w:val="22"/>
        </w:rPr>
        <w:t>___________________________</w:t>
      </w:r>
      <w:r w:rsidR="006A5D0C">
        <w:rPr>
          <w:sz w:val="22"/>
          <w:szCs w:val="22"/>
        </w:rPr>
        <w:t>___</w:t>
      </w:r>
      <w:r w:rsidRPr="00E6137D">
        <w:rPr>
          <w:sz w:val="22"/>
          <w:szCs w:val="22"/>
        </w:rPr>
        <w:tab/>
      </w:r>
      <w:r w:rsidRPr="00E6137D">
        <w:rPr>
          <w:sz w:val="22"/>
          <w:szCs w:val="22"/>
        </w:rPr>
        <w:tab/>
      </w:r>
      <w:r w:rsidR="006A5D0C">
        <w:rPr>
          <w:sz w:val="22"/>
          <w:szCs w:val="22"/>
        </w:rPr>
        <w:tab/>
      </w:r>
      <w:r w:rsidRPr="00E6137D">
        <w:rPr>
          <w:sz w:val="22"/>
          <w:szCs w:val="22"/>
        </w:rPr>
        <w:t>By: ________________</w:t>
      </w:r>
      <w:r w:rsidR="006A5D0C">
        <w:rPr>
          <w:sz w:val="22"/>
          <w:szCs w:val="22"/>
        </w:rPr>
        <w:t>_____</w:t>
      </w:r>
      <w:r w:rsidRPr="00E6137D">
        <w:rPr>
          <w:sz w:val="22"/>
          <w:szCs w:val="22"/>
        </w:rPr>
        <w:t>__________</w:t>
      </w:r>
    </w:p>
    <w:sectPr w:rsidR="00CF4ACA" w:rsidRPr="00E6137D" w:rsidSect="00E61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D5" w:rsidRDefault="00A612D5" w:rsidP="009A04EF">
      <w:r>
        <w:separator/>
      </w:r>
    </w:p>
  </w:endnote>
  <w:endnote w:type="continuationSeparator" w:id="0">
    <w:p w:rsidR="00A612D5" w:rsidRDefault="00A612D5" w:rsidP="009A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D5" w:rsidRDefault="00A612D5" w:rsidP="009A04EF">
      <w:r>
        <w:separator/>
      </w:r>
    </w:p>
  </w:footnote>
  <w:footnote w:type="continuationSeparator" w:id="0">
    <w:p w:rsidR="00A612D5" w:rsidRDefault="00A612D5" w:rsidP="009A0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00668"/>
    <w:multiLevelType w:val="hybridMultilevel"/>
    <w:tmpl w:val="0844661E"/>
    <w:lvl w:ilvl="0" w:tplc="D98A007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01"/>
    <w:rsid w:val="00122719"/>
    <w:rsid w:val="001907B6"/>
    <w:rsid w:val="00254A63"/>
    <w:rsid w:val="002C7435"/>
    <w:rsid w:val="002C7A01"/>
    <w:rsid w:val="002C7EB9"/>
    <w:rsid w:val="0037517B"/>
    <w:rsid w:val="004C6E3B"/>
    <w:rsid w:val="005233F3"/>
    <w:rsid w:val="005F37F2"/>
    <w:rsid w:val="00626601"/>
    <w:rsid w:val="006773B2"/>
    <w:rsid w:val="00695970"/>
    <w:rsid w:val="00695F6A"/>
    <w:rsid w:val="006A5D0C"/>
    <w:rsid w:val="00703F1F"/>
    <w:rsid w:val="00756411"/>
    <w:rsid w:val="00773FEB"/>
    <w:rsid w:val="007C4278"/>
    <w:rsid w:val="008E5E4F"/>
    <w:rsid w:val="00916C3B"/>
    <w:rsid w:val="009A04EF"/>
    <w:rsid w:val="00A32939"/>
    <w:rsid w:val="00A43BF2"/>
    <w:rsid w:val="00A612D5"/>
    <w:rsid w:val="00AD2D02"/>
    <w:rsid w:val="00B30B01"/>
    <w:rsid w:val="00B54C8B"/>
    <w:rsid w:val="00B64D78"/>
    <w:rsid w:val="00C304E3"/>
    <w:rsid w:val="00C60A3F"/>
    <w:rsid w:val="00C76003"/>
    <w:rsid w:val="00C84F66"/>
    <w:rsid w:val="00CF4ACA"/>
    <w:rsid w:val="00D40550"/>
    <w:rsid w:val="00E33B2F"/>
    <w:rsid w:val="00E53F9D"/>
    <w:rsid w:val="00E6137D"/>
    <w:rsid w:val="00E715B2"/>
    <w:rsid w:val="00F011A9"/>
    <w:rsid w:val="00F06F3C"/>
    <w:rsid w:val="00F345FE"/>
    <w:rsid w:val="00F71F10"/>
    <w:rsid w:val="00FC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C84F71-0701-4C2A-B3A6-D612DD3C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84F66"/>
    <w:rPr>
      <w:rFonts w:ascii="Tahoma" w:hAnsi="Tahoma" w:cs="Tahoma"/>
      <w:sz w:val="16"/>
      <w:szCs w:val="16"/>
    </w:rPr>
  </w:style>
  <w:style w:type="table" w:styleId="TableGrid">
    <w:name w:val="Table Grid"/>
    <w:basedOn w:val="TableNormal"/>
    <w:rsid w:val="00626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04EF"/>
    <w:pPr>
      <w:tabs>
        <w:tab w:val="center" w:pos="4680"/>
        <w:tab w:val="right" w:pos="9360"/>
      </w:tabs>
    </w:pPr>
  </w:style>
  <w:style w:type="character" w:customStyle="1" w:styleId="HeaderChar">
    <w:name w:val="Header Char"/>
    <w:link w:val="Header"/>
    <w:rsid w:val="009A04EF"/>
    <w:rPr>
      <w:sz w:val="24"/>
      <w:szCs w:val="24"/>
    </w:rPr>
  </w:style>
  <w:style w:type="paragraph" w:styleId="Footer">
    <w:name w:val="footer"/>
    <w:basedOn w:val="Normal"/>
    <w:link w:val="FooterChar"/>
    <w:rsid w:val="009A04EF"/>
    <w:pPr>
      <w:tabs>
        <w:tab w:val="center" w:pos="4680"/>
        <w:tab w:val="right" w:pos="9360"/>
      </w:tabs>
    </w:pPr>
  </w:style>
  <w:style w:type="character" w:customStyle="1" w:styleId="FooterChar">
    <w:name w:val="Footer Char"/>
    <w:link w:val="Footer"/>
    <w:rsid w:val="009A04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SUPPLY BOND</vt:lpstr>
    </vt:vector>
  </TitlesOfParts>
  <Company>OOCEA</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BOND</dc:title>
  <dc:subject/>
  <dc:creator>mederosr</dc:creator>
  <cp:keywords/>
  <dc:description/>
  <cp:lastModifiedBy>Tom Pellarin</cp:lastModifiedBy>
  <cp:revision>2</cp:revision>
  <cp:lastPrinted>2007-11-30T12:32:00Z</cp:lastPrinted>
  <dcterms:created xsi:type="dcterms:W3CDTF">2016-03-15T16:20:00Z</dcterms:created>
  <dcterms:modified xsi:type="dcterms:W3CDTF">2016-03-15T16:20:00Z</dcterms:modified>
</cp:coreProperties>
</file>