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B9E6E" w14:textId="02BF4064" w:rsidR="003D1EB2" w:rsidRPr="00590784" w:rsidRDefault="000205F8" w:rsidP="009E4DB7">
      <w:pPr>
        <w:rPr>
          <w:rFonts w:ascii="Arial Narrow" w:eastAsia="Calibri" w:hAnsi="Arial Narrow" w:cs="Times New Roman"/>
          <w:b/>
          <w:sz w:val="24"/>
          <w:szCs w:val="24"/>
        </w:rPr>
      </w:pPr>
      <w:r w:rsidRPr="00590784">
        <w:rPr>
          <w:rFonts w:ascii="Arial Narrow" w:eastAsia="Calibri" w:hAnsi="Arial Narrow" w:cs="Times New Roman"/>
          <w:b/>
          <w:noProof/>
          <w:color w:val="FF0000"/>
          <w:sz w:val="24"/>
          <w:szCs w:val="24"/>
        </w:rPr>
        <w:drawing>
          <wp:anchor distT="0" distB="0" distL="114300" distR="114300" simplePos="0" relativeHeight="251658240" behindDoc="0" locked="0" layoutInCell="1" allowOverlap="1" wp14:anchorId="3FD5BAF0" wp14:editId="2B119EA7">
            <wp:simplePos x="0" y="0"/>
            <wp:positionH relativeFrom="margin">
              <wp:posOffset>-1047750</wp:posOffset>
            </wp:positionH>
            <wp:positionV relativeFrom="paragraph">
              <wp:posOffset>-331259</wp:posOffset>
            </wp:positionV>
            <wp:extent cx="8029575" cy="399415"/>
            <wp:effectExtent l="0" t="0" r="952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FX Letterhead Header.jpg"/>
                    <pic:cNvPicPr/>
                  </pic:nvPicPr>
                  <pic:blipFill rotWithShape="1">
                    <a:blip r:embed="rId11" cstate="print">
                      <a:extLst>
                        <a:ext uri="{28A0092B-C50C-407E-A947-70E740481C1C}">
                          <a14:useLocalDpi xmlns:a14="http://schemas.microsoft.com/office/drawing/2010/main" val="0"/>
                        </a:ext>
                      </a:extLst>
                    </a:blip>
                    <a:srcRect t="44357" b="37391"/>
                    <a:stretch/>
                  </pic:blipFill>
                  <pic:spPr bwMode="auto">
                    <a:xfrm>
                      <a:off x="0" y="0"/>
                      <a:ext cx="8029575" cy="3994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C2702F" w14:textId="77777777" w:rsidR="00E43FDD" w:rsidRPr="00590784" w:rsidRDefault="00E43FDD" w:rsidP="00EC2804">
      <w:pPr>
        <w:jc w:val="center"/>
        <w:rPr>
          <w:rFonts w:ascii="Arial Narrow" w:eastAsia="Calibri" w:hAnsi="Arial Narrow" w:cs="Times New Roman"/>
          <w:b/>
          <w:sz w:val="24"/>
          <w:szCs w:val="24"/>
        </w:rPr>
      </w:pPr>
    </w:p>
    <w:p w14:paraId="6882A8F3" w14:textId="5E0033EC" w:rsidR="00C54852" w:rsidRPr="00590784" w:rsidRDefault="00C54852" w:rsidP="00EC2804">
      <w:pPr>
        <w:jc w:val="center"/>
        <w:rPr>
          <w:rFonts w:ascii="Arial Narrow" w:eastAsia="Calibri" w:hAnsi="Arial Narrow" w:cs="Times New Roman"/>
          <w:b/>
          <w:sz w:val="24"/>
          <w:szCs w:val="24"/>
        </w:rPr>
      </w:pPr>
      <w:r w:rsidRPr="00590784">
        <w:rPr>
          <w:rFonts w:ascii="Arial Narrow" w:eastAsia="Calibri" w:hAnsi="Arial Narrow" w:cs="Times New Roman"/>
          <w:b/>
          <w:sz w:val="24"/>
          <w:szCs w:val="24"/>
        </w:rPr>
        <w:t>MINUTES</w:t>
      </w:r>
    </w:p>
    <w:p w14:paraId="084EF7A7" w14:textId="53686F4C" w:rsidR="003D1EB2" w:rsidRPr="00590784" w:rsidRDefault="003D1EB2" w:rsidP="003A57AE">
      <w:pPr>
        <w:jc w:val="center"/>
        <w:rPr>
          <w:rFonts w:ascii="Arial Narrow" w:eastAsia="Calibri" w:hAnsi="Arial Narrow" w:cs="Times New Roman"/>
          <w:b/>
          <w:sz w:val="24"/>
          <w:szCs w:val="24"/>
        </w:rPr>
      </w:pPr>
      <w:r w:rsidRPr="00590784">
        <w:rPr>
          <w:rFonts w:ascii="Arial Narrow" w:eastAsia="Calibri" w:hAnsi="Arial Narrow" w:cs="Times New Roman"/>
          <w:b/>
          <w:sz w:val="24"/>
          <w:szCs w:val="24"/>
        </w:rPr>
        <w:t>CENTRAL FLORIDA EXPRESSWAY AUTHORITY</w:t>
      </w:r>
    </w:p>
    <w:p w14:paraId="587F7B83" w14:textId="7D41BACD" w:rsidR="003D1EB2" w:rsidRPr="00590784" w:rsidRDefault="00C11138" w:rsidP="003A57AE">
      <w:pPr>
        <w:jc w:val="center"/>
        <w:rPr>
          <w:rFonts w:ascii="Arial Narrow" w:eastAsia="Calibri" w:hAnsi="Arial Narrow" w:cs="Times New Roman"/>
          <w:b/>
          <w:sz w:val="24"/>
          <w:szCs w:val="24"/>
        </w:rPr>
      </w:pPr>
      <w:sdt>
        <w:sdtPr>
          <w:rPr>
            <w:rFonts w:ascii="Arial Narrow" w:eastAsia="Calibri" w:hAnsi="Arial Narrow" w:cs="Times New Roman"/>
            <w:b/>
            <w:sz w:val="24"/>
            <w:szCs w:val="24"/>
          </w:rPr>
          <w:id w:val="71009117"/>
          <w:docPartObj>
            <w:docPartGallery w:val="Watermarks"/>
          </w:docPartObj>
        </w:sdtPr>
        <w:sdtEndPr/>
        <w:sdtContent/>
      </w:sdt>
      <w:r w:rsidR="00A97018" w:rsidRPr="00590784">
        <w:rPr>
          <w:rFonts w:ascii="Arial Narrow" w:eastAsia="Calibri" w:hAnsi="Arial Narrow" w:cs="Times New Roman"/>
          <w:b/>
          <w:sz w:val="24"/>
          <w:szCs w:val="24"/>
        </w:rPr>
        <w:t>RIGHT OF WAY</w:t>
      </w:r>
      <w:r w:rsidR="003D1EB2" w:rsidRPr="00590784">
        <w:rPr>
          <w:rFonts w:ascii="Arial Narrow" w:eastAsia="Calibri" w:hAnsi="Arial Narrow" w:cs="Times New Roman"/>
          <w:b/>
          <w:sz w:val="24"/>
          <w:szCs w:val="24"/>
        </w:rPr>
        <w:t xml:space="preserve"> COMMITTEE MEETING</w:t>
      </w:r>
    </w:p>
    <w:p w14:paraId="2DB2331F" w14:textId="3C5C8B36" w:rsidR="003D1EB2" w:rsidRPr="00590784" w:rsidRDefault="009517E1" w:rsidP="003A57AE">
      <w:pPr>
        <w:jc w:val="center"/>
        <w:rPr>
          <w:rFonts w:ascii="Arial Narrow" w:eastAsia="Calibri" w:hAnsi="Arial Narrow" w:cs="Times New Roman"/>
          <w:b/>
          <w:sz w:val="24"/>
          <w:szCs w:val="24"/>
        </w:rPr>
      </w:pPr>
      <w:r>
        <w:rPr>
          <w:rFonts w:ascii="Arial Narrow" w:eastAsia="Calibri" w:hAnsi="Arial Narrow" w:cs="Times New Roman"/>
          <w:b/>
          <w:sz w:val="24"/>
          <w:szCs w:val="24"/>
        </w:rPr>
        <w:t>September 24</w:t>
      </w:r>
      <w:r w:rsidR="00566F20" w:rsidRPr="00590784">
        <w:rPr>
          <w:rFonts w:ascii="Arial Narrow" w:eastAsia="Calibri" w:hAnsi="Arial Narrow" w:cs="Times New Roman"/>
          <w:b/>
          <w:sz w:val="24"/>
          <w:szCs w:val="24"/>
        </w:rPr>
        <w:t>,</w:t>
      </w:r>
      <w:r w:rsidR="00BF7D38" w:rsidRPr="00590784">
        <w:rPr>
          <w:rFonts w:ascii="Arial Narrow" w:eastAsia="Calibri" w:hAnsi="Arial Narrow" w:cs="Times New Roman"/>
          <w:b/>
          <w:sz w:val="24"/>
          <w:szCs w:val="24"/>
        </w:rPr>
        <w:t xml:space="preserve"> 202</w:t>
      </w:r>
      <w:r w:rsidR="00BD685F" w:rsidRPr="00590784">
        <w:rPr>
          <w:rFonts w:ascii="Arial Narrow" w:eastAsia="Calibri" w:hAnsi="Arial Narrow" w:cs="Times New Roman"/>
          <w:b/>
          <w:sz w:val="24"/>
          <w:szCs w:val="24"/>
        </w:rPr>
        <w:t>5</w:t>
      </w:r>
      <w:r w:rsidR="00BF7D38" w:rsidRPr="00590784">
        <w:rPr>
          <w:rFonts w:ascii="Arial Narrow" w:eastAsia="Calibri" w:hAnsi="Arial Narrow" w:cs="Times New Roman"/>
          <w:b/>
          <w:sz w:val="24"/>
          <w:szCs w:val="24"/>
        </w:rPr>
        <w:t xml:space="preserve"> </w:t>
      </w:r>
    </w:p>
    <w:p w14:paraId="10BD6DD6" w14:textId="77777777" w:rsidR="00E02339" w:rsidRPr="00590784" w:rsidRDefault="00E02339" w:rsidP="003A57AE">
      <w:pPr>
        <w:jc w:val="center"/>
        <w:rPr>
          <w:rFonts w:ascii="Arial Narrow" w:eastAsia="Calibri" w:hAnsi="Arial Narrow" w:cs="Times New Roman"/>
          <w:b/>
          <w:sz w:val="24"/>
          <w:szCs w:val="24"/>
        </w:rPr>
      </w:pPr>
    </w:p>
    <w:p w14:paraId="1AF5CD27" w14:textId="77777777" w:rsidR="00AE2A22" w:rsidRPr="00590784" w:rsidRDefault="006D3086" w:rsidP="00AE2A22">
      <w:pPr>
        <w:jc w:val="center"/>
        <w:rPr>
          <w:rFonts w:ascii="Arial Narrow" w:eastAsia="Calibri" w:hAnsi="Arial Narrow" w:cs="Times New Roman"/>
          <w:b/>
          <w:sz w:val="24"/>
          <w:szCs w:val="24"/>
        </w:rPr>
      </w:pPr>
      <w:r w:rsidRPr="00590784">
        <w:rPr>
          <w:rFonts w:ascii="Arial Narrow" w:eastAsia="Calibri" w:hAnsi="Arial Narrow" w:cs="Times New Roman"/>
          <w:b/>
          <w:sz w:val="24"/>
          <w:szCs w:val="24"/>
        </w:rPr>
        <w:t xml:space="preserve">Location: </w:t>
      </w:r>
      <w:r w:rsidR="00AE2A22" w:rsidRPr="00590784">
        <w:rPr>
          <w:rFonts w:ascii="Arial Narrow" w:eastAsia="Calibri" w:hAnsi="Arial Narrow" w:cs="Times New Roman"/>
          <w:b/>
          <w:sz w:val="24"/>
          <w:szCs w:val="24"/>
        </w:rPr>
        <w:t>Central Florida Expressway Authority</w:t>
      </w:r>
    </w:p>
    <w:p w14:paraId="62CC22C3" w14:textId="77777777" w:rsidR="00AE2A22" w:rsidRPr="00590784" w:rsidRDefault="00AE2A22" w:rsidP="00AE2A22">
      <w:pPr>
        <w:jc w:val="center"/>
        <w:rPr>
          <w:rFonts w:ascii="Arial Narrow" w:eastAsia="Calibri" w:hAnsi="Arial Narrow" w:cs="Times New Roman"/>
          <w:b/>
          <w:sz w:val="24"/>
          <w:szCs w:val="24"/>
        </w:rPr>
      </w:pPr>
      <w:r w:rsidRPr="00590784">
        <w:rPr>
          <w:rFonts w:ascii="Arial Narrow" w:eastAsia="Calibri" w:hAnsi="Arial Narrow" w:cs="Times New Roman"/>
          <w:b/>
          <w:sz w:val="24"/>
          <w:szCs w:val="24"/>
        </w:rPr>
        <w:t>4974 ORL Tower Road</w:t>
      </w:r>
    </w:p>
    <w:p w14:paraId="4C5E8BA0" w14:textId="77777777" w:rsidR="00AE2A22" w:rsidRPr="00590784" w:rsidRDefault="00AE2A22" w:rsidP="00AE2A22">
      <w:pPr>
        <w:jc w:val="center"/>
        <w:rPr>
          <w:rFonts w:ascii="Arial Narrow" w:eastAsia="Calibri" w:hAnsi="Arial Narrow" w:cs="Times New Roman"/>
          <w:b/>
          <w:sz w:val="24"/>
          <w:szCs w:val="24"/>
        </w:rPr>
      </w:pPr>
      <w:r w:rsidRPr="00590784">
        <w:rPr>
          <w:rFonts w:ascii="Arial Narrow" w:eastAsia="Calibri" w:hAnsi="Arial Narrow" w:cs="Times New Roman"/>
          <w:b/>
          <w:sz w:val="24"/>
          <w:szCs w:val="24"/>
        </w:rPr>
        <w:t>Orlando, FL 32807</w:t>
      </w:r>
    </w:p>
    <w:p w14:paraId="621F4B78" w14:textId="0FE1A869" w:rsidR="00AE2A22" w:rsidRPr="00590784" w:rsidRDefault="00E25A16" w:rsidP="00AE2A22">
      <w:pPr>
        <w:jc w:val="center"/>
        <w:rPr>
          <w:rFonts w:ascii="Arial Narrow" w:eastAsia="Calibri" w:hAnsi="Arial Narrow" w:cs="Times New Roman"/>
          <w:b/>
          <w:sz w:val="24"/>
          <w:szCs w:val="24"/>
        </w:rPr>
      </w:pPr>
      <w:r w:rsidRPr="00590784">
        <w:rPr>
          <w:rFonts w:ascii="Arial Narrow" w:eastAsia="Calibri" w:hAnsi="Arial Narrow" w:cs="Times New Roman"/>
          <w:b/>
          <w:sz w:val="24"/>
          <w:szCs w:val="24"/>
        </w:rPr>
        <w:t>Boardroom</w:t>
      </w:r>
    </w:p>
    <w:p w14:paraId="21737A04" w14:textId="77777777" w:rsidR="00FA2813" w:rsidRPr="00590784" w:rsidRDefault="00FA2813" w:rsidP="008479BA">
      <w:pPr>
        <w:jc w:val="center"/>
        <w:rPr>
          <w:rFonts w:ascii="Arial Narrow" w:eastAsia="Calibri" w:hAnsi="Arial Narrow" w:cs="Times New Roman"/>
          <w:sz w:val="24"/>
          <w:szCs w:val="24"/>
        </w:rPr>
      </w:pPr>
    </w:p>
    <w:p w14:paraId="522BA62E" w14:textId="77777777" w:rsidR="00BD685F" w:rsidRPr="00590784" w:rsidRDefault="00BD685F" w:rsidP="00BD685F">
      <w:pPr>
        <w:rPr>
          <w:rFonts w:ascii="Arial Narrow" w:hAnsi="Arial Narrow"/>
          <w:b/>
          <w:sz w:val="24"/>
          <w:szCs w:val="24"/>
          <w:u w:val="single"/>
        </w:rPr>
      </w:pPr>
      <w:r w:rsidRPr="00590784">
        <w:rPr>
          <w:rFonts w:ascii="Arial Narrow" w:hAnsi="Arial Narrow"/>
          <w:b/>
          <w:sz w:val="24"/>
          <w:szCs w:val="24"/>
          <w:u w:val="single"/>
        </w:rPr>
        <w:t xml:space="preserve">Committee </w:t>
      </w:r>
      <w:proofErr w:type="gramStart"/>
      <w:r w:rsidRPr="00590784">
        <w:rPr>
          <w:rFonts w:ascii="Arial Narrow" w:hAnsi="Arial Narrow"/>
          <w:b/>
          <w:sz w:val="24"/>
          <w:szCs w:val="24"/>
          <w:u w:val="single"/>
        </w:rPr>
        <w:t>Members</w:t>
      </w:r>
      <w:proofErr w:type="gramEnd"/>
      <w:r w:rsidRPr="00590784">
        <w:rPr>
          <w:rFonts w:ascii="Arial Narrow" w:hAnsi="Arial Narrow"/>
          <w:b/>
          <w:sz w:val="24"/>
          <w:szCs w:val="24"/>
          <w:u w:val="single"/>
        </w:rPr>
        <w:t xml:space="preserve"> Present:</w:t>
      </w:r>
    </w:p>
    <w:p w14:paraId="6F93117E" w14:textId="4C7A6DFC" w:rsidR="00BD685F" w:rsidRPr="00590784" w:rsidRDefault="00BD685F" w:rsidP="00BD685F">
      <w:pPr>
        <w:rPr>
          <w:rFonts w:ascii="Arial Narrow" w:hAnsi="Arial Narrow"/>
          <w:sz w:val="24"/>
          <w:szCs w:val="24"/>
        </w:rPr>
      </w:pPr>
      <w:r w:rsidRPr="00590784">
        <w:rPr>
          <w:rFonts w:ascii="Arial Narrow" w:hAnsi="Arial Narrow"/>
          <w:sz w:val="24"/>
          <w:szCs w:val="24"/>
        </w:rPr>
        <w:t xml:space="preserve">Laura F. Carroll, City of Orlando Representative, </w:t>
      </w:r>
      <w:r w:rsidRPr="00590784">
        <w:rPr>
          <w:rFonts w:ascii="Arial Narrow" w:eastAsia="Arial Narrow" w:hAnsi="Arial Narrow" w:cs="Times New Roman"/>
          <w:spacing w:val="-1"/>
          <w:sz w:val="24"/>
          <w:szCs w:val="24"/>
        </w:rPr>
        <w:t>Chairman</w:t>
      </w:r>
      <w:r w:rsidRPr="00590784">
        <w:rPr>
          <w:rFonts w:ascii="Arial Narrow" w:hAnsi="Arial Narrow"/>
          <w:sz w:val="24"/>
          <w:szCs w:val="24"/>
        </w:rPr>
        <w:t xml:space="preserve"> </w:t>
      </w:r>
      <w:r w:rsidR="00B77368">
        <w:rPr>
          <w:rFonts w:ascii="Arial Narrow" w:hAnsi="Arial Narrow"/>
          <w:sz w:val="24"/>
          <w:szCs w:val="24"/>
        </w:rPr>
        <w:t>(presided at opening)</w:t>
      </w:r>
    </w:p>
    <w:p w14:paraId="4D4F4F25" w14:textId="6BF20293" w:rsidR="00B77368" w:rsidRDefault="00B77368" w:rsidP="00B77368">
      <w:pPr>
        <w:rPr>
          <w:rFonts w:ascii="Arial Narrow" w:hAnsi="Arial Narrow"/>
          <w:sz w:val="24"/>
          <w:szCs w:val="24"/>
        </w:rPr>
      </w:pPr>
      <w:r w:rsidRPr="00F80832">
        <w:rPr>
          <w:rFonts w:ascii="Arial Narrow" w:hAnsi="Arial Narrow"/>
          <w:sz w:val="24"/>
          <w:szCs w:val="24"/>
        </w:rPr>
        <w:t>Christopher Murvin, Citizen Representative</w:t>
      </w:r>
      <w:r>
        <w:rPr>
          <w:rFonts w:ascii="Arial Narrow" w:hAnsi="Arial Narrow"/>
          <w:sz w:val="24"/>
          <w:szCs w:val="24"/>
        </w:rPr>
        <w:t>, Chairman (assumed chairmanship during meeting)</w:t>
      </w:r>
    </w:p>
    <w:p w14:paraId="126E5AF3" w14:textId="77777777" w:rsidR="008B05D1" w:rsidRPr="00F80832" w:rsidRDefault="008B05D1" w:rsidP="008B05D1">
      <w:pPr>
        <w:rPr>
          <w:rFonts w:ascii="Arial Narrow" w:hAnsi="Arial Narrow"/>
          <w:sz w:val="24"/>
          <w:szCs w:val="24"/>
        </w:rPr>
      </w:pPr>
      <w:r w:rsidRPr="00F80832">
        <w:rPr>
          <w:rFonts w:ascii="Arial Narrow" w:hAnsi="Arial Narrow"/>
          <w:sz w:val="24"/>
          <w:szCs w:val="24"/>
        </w:rPr>
        <w:t>Juan F. Diaz, Citizen Representative</w:t>
      </w:r>
    </w:p>
    <w:p w14:paraId="28CC75D0" w14:textId="77777777" w:rsidR="00052B11" w:rsidRPr="00F80832" w:rsidRDefault="00052B11" w:rsidP="00052B11">
      <w:pPr>
        <w:rPr>
          <w:rFonts w:ascii="Arial Narrow" w:hAnsi="Arial Narrow"/>
          <w:sz w:val="24"/>
          <w:szCs w:val="24"/>
        </w:rPr>
      </w:pPr>
      <w:r w:rsidRPr="00F80832">
        <w:rPr>
          <w:rFonts w:ascii="Arial Narrow" w:hAnsi="Arial Narrow"/>
          <w:sz w:val="24"/>
          <w:szCs w:val="24"/>
        </w:rPr>
        <w:t xml:space="preserve">Shane Fischer, Seminole County Representative </w:t>
      </w:r>
    </w:p>
    <w:p w14:paraId="33BE4FD0" w14:textId="3EA6AAA2" w:rsidR="00BD685F" w:rsidRPr="00F80832" w:rsidRDefault="00BD685F" w:rsidP="00BD685F">
      <w:pPr>
        <w:rPr>
          <w:rFonts w:ascii="Arial Narrow" w:hAnsi="Arial Narrow"/>
          <w:sz w:val="24"/>
          <w:szCs w:val="24"/>
        </w:rPr>
      </w:pPr>
      <w:r w:rsidRPr="00F80832">
        <w:rPr>
          <w:rFonts w:ascii="Arial Narrow" w:hAnsi="Arial Narrow"/>
          <w:sz w:val="24"/>
          <w:szCs w:val="24"/>
        </w:rPr>
        <w:t xml:space="preserve">Anita </w:t>
      </w:r>
      <w:bookmarkStart w:id="0" w:name="_Hlk213864502"/>
      <w:r w:rsidRPr="00F80832">
        <w:rPr>
          <w:rFonts w:ascii="Arial Narrow" w:hAnsi="Arial Narrow"/>
          <w:sz w:val="24"/>
          <w:szCs w:val="24"/>
        </w:rPr>
        <w:t>Geraci</w:t>
      </w:r>
      <w:r w:rsidR="00B07C26">
        <w:rPr>
          <w:rFonts w:ascii="Arial Narrow" w:hAnsi="Arial Narrow"/>
          <w:sz w:val="24"/>
          <w:szCs w:val="24"/>
        </w:rPr>
        <w:t xml:space="preserve"> </w:t>
      </w:r>
      <w:r w:rsidRPr="00F80832">
        <w:rPr>
          <w:rFonts w:ascii="Arial Narrow" w:hAnsi="Arial Narrow"/>
          <w:sz w:val="24"/>
          <w:szCs w:val="24"/>
        </w:rPr>
        <w:t>Carver</w:t>
      </w:r>
      <w:bookmarkEnd w:id="0"/>
      <w:r w:rsidRPr="00F80832">
        <w:rPr>
          <w:rFonts w:ascii="Arial Narrow" w:hAnsi="Arial Narrow"/>
          <w:sz w:val="24"/>
          <w:szCs w:val="24"/>
        </w:rPr>
        <w:t xml:space="preserve">, Lake County Representative </w:t>
      </w:r>
    </w:p>
    <w:p w14:paraId="2B48AC6A" w14:textId="30179EA2" w:rsidR="00BD685F" w:rsidRPr="00F80832" w:rsidRDefault="00BD685F" w:rsidP="00BD685F">
      <w:pPr>
        <w:rPr>
          <w:rFonts w:ascii="Arial Narrow" w:hAnsi="Arial Narrow"/>
          <w:sz w:val="24"/>
          <w:szCs w:val="24"/>
        </w:rPr>
      </w:pPr>
      <w:r w:rsidRPr="00F80832">
        <w:rPr>
          <w:rFonts w:ascii="Arial Narrow" w:hAnsi="Arial Narrow"/>
          <w:sz w:val="24"/>
          <w:szCs w:val="24"/>
        </w:rPr>
        <w:t xml:space="preserve">Aida T. Ortiz, Orange County Representative  </w:t>
      </w:r>
    </w:p>
    <w:p w14:paraId="1E0B2445" w14:textId="77777777" w:rsidR="00BD685F" w:rsidRPr="00590784" w:rsidRDefault="00BD685F" w:rsidP="00BD685F">
      <w:pPr>
        <w:rPr>
          <w:rFonts w:ascii="Arial Narrow" w:hAnsi="Arial Narrow"/>
          <w:sz w:val="24"/>
          <w:szCs w:val="24"/>
        </w:rPr>
      </w:pPr>
      <w:r w:rsidRPr="00F80832">
        <w:rPr>
          <w:rFonts w:ascii="Arial Narrow" w:hAnsi="Arial Narrow"/>
          <w:sz w:val="24"/>
          <w:szCs w:val="24"/>
        </w:rPr>
        <w:t>Paul Satchfield, Osceola County Representative</w:t>
      </w:r>
      <w:r w:rsidRPr="00590784">
        <w:rPr>
          <w:rFonts w:ascii="Arial Narrow" w:hAnsi="Arial Narrow"/>
          <w:sz w:val="24"/>
          <w:szCs w:val="24"/>
        </w:rPr>
        <w:t xml:space="preserve"> </w:t>
      </w:r>
    </w:p>
    <w:p w14:paraId="2C7B22AA" w14:textId="77777777" w:rsidR="00BD685F" w:rsidRPr="00590784" w:rsidRDefault="00BD685F" w:rsidP="00BD685F">
      <w:pPr>
        <w:rPr>
          <w:rFonts w:ascii="Arial Narrow" w:hAnsi="Arial Narrow"/>
          <w:sz w:val="24"/>
          <w:szCs w:val="24"/>
        </w:rPr>
      </w:pPr>
    </w:p>
    <w:p w14:paraId="2D5C8BCC" w14:textId="25B9E8C3" w:rsidR="00232AA1" w:rsidRPr="00590784" w:rsidRDefault="00232AA1" w:rsidP="00BD685F">
      <w:pPr>
        <w:rPr>
          <w:rFonts w:ascii="Arial Narrow" w:hAnsi="Arial Narrow"/>
          <w:bCs/>
          <w:sz w:val="24"/>
          <w:szCs w:val="24"/>
        </w:rPr>
      </w:pPr>
      <w:r w:rsidRPr="00590784">
        <w:rPr>
          <w:rFonts w:ascii="Arial Narrow" w:hAnsi="Arial Narrow"/>
          <w:b/>
          <w:sz w:val="24"/>
          <w:szCs w:val="24"/>
          <w:u w:val="single"/>
        </w:rPr>
        <w:t>Committee Member Not Present</w:t>
      </w:r>
      <w:r w:rsidRPr="00590784">
        <w:rPr>
          <w:rFonts w:ascii="Arial Narrow" w:hAnsi="Arial Narrow"/>
          <w:bCs/>
          <w:sz w:val="24"/>
          <w:szCs w:val="24"/>
        </w:rPr>
        <w:t>:</w:t>
      </w:r>
    </w:p>
    <w:p w14:paraId="18E7229A" w14:textId="77777777" w:rsidR="008B05D1" w:rsidRPr="00590784" w:rsidRDefault="008B05D1" w:rsidP="008B05D1">
      <w:pPr>
        <w:rPr>
          <w:rFonts w:ascii="Arial Narrow" w:hAnsi="Arial Narrow"/>
          <w:sz w:val="24"/>
          <w:szCs w:val="24"/>
        </w:rPr>
      </w:pPr>
      <w:r w:rsidRPr="00590784">
        <w:rPr>
          <w:rFonts w:ascii="Arial Narrow" w:hAnsi="Arial Narrow"/>
          <w:sz w:val="24"/>
          <w:szCs w:val="24"/>
        </w:rPr>
        <w:t xml:space="preserve">Tad </w:t>
      </w:r>
      <w:bookmarkStart w:id="1" w:name="_Hlk204490921"/>
      <w:r w:rsidRPr="00590784">
        <w:rPr>
          <w:rFonts w:ascii="Arial Narrow" w:hAnsi="Arial Narrow"/>
          <w:sz w:val="24"/>
          <w:szCs w:val="24"/>
        </w:rPr>
        <w:t>Calkins</w:t>
      </w:r>
      <w:bookmarkEnd w:id="1"/>
      <w:r w:rsidRPr="00590784">
        <w:rPr>
          <w:rFonts w:ascii="Arial Narrow" w:hAnsi="Arial Narrow"/>
          <w:sz w:val="24"/>
          <w:szCs w:val="24"/>
        </w:rPr>
        <w:t>, Brevard County Representative</w:t>
      </w:r>
    </w:p>
    <w:p w14:paraId="1F84E3EC" w14:textId="6642AF20" w:rsidR="00232AA1" w:rsidRPr="00590784" w:rsidRDefault="00232AA1" w:rsidP="00BD685F">
      <w:pPr>
        <w:rPr>
          <w:rFonts w:ascii="Arial Narrow" w:hAnsi="Arial Narrow"/>
          <w:b/>
          <w:sz w:val="24"/>
          <w:szCs w:val="24"/>
          <w:u w:val="single"/>
        </w:rPr>
      </w:pPr>
    </w:p>
    <w:p w14:paraId="0AEDA50F" w14:textId="23BEF88E" w:rsidR="00BD685F" w:rsidRPr="00590784" w:rsidRDefault="00BD685F" w:rsidP="00BD685F">
      <w:pPr>
        <w:rPr>
          <w:rFonts w:ascii="Arial Narrow" w:hAnsi="Arial Narrow"/>
          <w:b/>
          <w:sz w:val="24"/>
          <w:szCs w:val="24"/>
          <w:u w:val="single"/>
        </w:rPr>
      </w:pPr>
      <w:r w:rsidRPr="00590784">
        <w:rPr>
          <w:rFonts w:ascii="Arial Narrow" w:hAnsi="Arial Narrow"/>
          <w:b/>
          <w:sz w:val="24"/>
          <w:szCs w:val="24"/>
          <w:u w:val="single"/>
        </w:rPr>
        <w:t>CFX Staff Present:</w:t>
      </w:r>
    </w:p>
    <w:p w14:paraId="59E1E6FF" w14:textId="77777777" w:rsidR="00BD685F" w:rsidRPr="00590784" w:rsidRDefault="00BD685F" w:rsidP="00BD685F">
      <w:pPr>
        <w:rPr>
          <w:rFonts w:ascii="Arial Narrow" w:hAnsi="Arial Narrow"/>
          <w:sz w:val="24"/>
          <w:szCs w:val="24"/>
        </w:rPr>
      </w:pPr>
      <w:r w:rsidRPr="00590784">
        <w:rPr>
          <w:rFonts w:ascii="Arial Narrow" w:hAnsi="Arial Narrow"/>
          <w:sz w:val="24"/>
          <w:szCs w:val="24"/>
        </w:rPr>
        <w:t>Michelle Maikisch, Executive Director</w:t>
      </w:r>
    </w:p>
    <w:p w14:paraId="0590707A" w14:textId="51F90A57" w:rsidR="00BD685F" w:rsidRPr="00590784" w:rsidRDefault="00BD685F" w:rsidP="00BD685F">
      <w:pPr>
        <w:rPr>
          <w:rFonts w:ascii="Arial Narrow" w:hAnsi="Arial Narrow"/>
          <w:sz w:val="24"/>
          <w:szCs w:val="24"/>
        </w:rPr>
      </w:pPr>
      <w:r w:rsidRPr="00590784">
        <w:rPr>
          <w:rFonts w:ascii="Arial Narrow" w:hAnsi="Arial Narrow"/>
          <w:sz w:val="24"/>
          <w:szCs w:val="24"/>
        </w:rPr>
        <w:t xml:space="preserve">Mimi Lamaute, Recording Secretary/Manager of Executive and Board Services </w:t>
      </w:r>
    </w:p>
    <w:p w14:paraId="2D982C7F" w14:textId="04E7DB99" w:rsidR="00232AA1" w:rsidRPr="00590784" w:rsidRDefault="00232AA1" w:rsidP="00232AA1">
      <w:pPr>
        <w:rPr>
          <w:rFonts w:ascii="Arial Narrow" w:hAnsi="Arial Narrow"/>
          <w:sz w:val="24"/>
          <w:szCs w:val="24"/>
        </w:rPr>
      </w:pPr>
      <w:r w:rsidRPr="00590784">
        <w:rPr>
          <w:rFonts w:ascii="Arial Narrow" w:hAnsi="Arial Narrow"/>
          <w:sz w:val="24"/>
          <w:szCs w:val="24"/>
        </w:rPr>
        <w:t xml:space="preserve">Cristina </w:t>
      </w:r>
      <w:r w:rsidR="00E25A16" w:rsidRPr="00590784">
        <w:rPr>
          <w:rFonts w:ascii="Arial Narrow" w:hAnsi="Arial Narrow"/>
          <w:sz w:val="24"/>
          <w:szCs w:val="24"/>
        </w:rPr>
        <w:t xml:space="preserve">T. </w:t>
      </w:r>
      <w:r w:rsidRPr="00590784">
        <w:rPr>
          <w:rFonts w:ascii="Arial Narrow" w:hAnsi="Arial Narrow"/>
          <w:sz w:val="24"/>
          <w:szCs w:val="24"/>
        </w:rPr>
        <w:t>B</w:t>
      </w:r>
      <w:r w:rsidR="0026194C">
        <w:rPr>
          <w:rFonts w:ascii="Arial Narrow" w:hAnsi="Arial Narrow"/>
          <w:sz w:val="24"/>
          <w:szCs w:val="24"/>
        </w:rPr>
        <w:t>e</w:t>
      </w:r>
      <w:r w:rsidRPr="00590784">
        <w:rPr>
          <w:rFonts w:ascii="Arial Narrow" w:hAnsi="Arial Narrow"/>
          <w:sz w:val="24"/>
          <w:szCs w:val="24"/>
        </w:rPr>
        <w:t xml:space="preserve">rrios, Deputy General Counsel </w:t>
      </w:r>
    </w:p>
    <w:p w14:paraId="69AF41D8" w14:textId="77777777" w:rsidR="00C1067D" w:rsidRPr="00590784" w:rsidRDefault="00C1067D" w:rsidP="00C1067D">
      <w:pPr>
        <w:rPr>
          <w:rFonts w:ascii="Arial Narrow" w:hAnsi="Arial Narrow"/>
          <w:sz w:val="24"/>
          <w:szCs w:val="24"/>
        </w:rPr>
      </w:pPr>
      <w:r w:rsidRPr="00590784">
        <w:rPr>
          <w:rFonts w:ascii="Arial Narrow" w:hAnsi="Arial Narrow"/>
          <w:sz w:val="24"/>
          <w:szCs w:val="24"/>
        </w:rPr>
        <w:t>Glenn Pressimone, Chief of Infrastructure</w:t>
      </w:r>
    </w:p>
    <w:p w14:paraId="1137AF8C" w14:textId="77777777" w:rsidR="00BD685F" w:rsidRPr="00590784" w:rsidRDefault="00BD685F" w:rsidP="00BD685F">
      <w:pPr>
        <w:rPr>
          <w:rFonts w:ascii="Arial Narrow" w:hAnsi="Arial Narrow"/>
          <w:sz w:val="24"/>
          <w:szCs w:val="24"/>
        </w:rPr>
      </w:pPr>
    </w:p>
    <w:p w14:paraId="20563C51" w14:textId="77777777" w:rsidR="00BD685F" w:rsidRPr="00590784" w:rsidRDefault="00BD685F" w:rsidP="00BD685F">
      <w:pPr>
        <w:rPr>
          <w:rFonts w:ascii="Arial Narrow" w:hAnsi="Arial Narrow"/>
          <w:b/>
          <w:sz w:val="24"/>
          <w:szCs w:val="24"/>
        </w:rPr>
      </w:pPr>
    </w:p>
    <w:p w14:paraId="2754BA95" w14:textId="77777777" w:rsidR="00BD685F" w:rsidRPr="00590784" w:rsidRDefault="00BD685F" w:rsidP="00BD685F">
      <w:pPr>
        <w:rPr>
          <w:rFonts w:ascii="Arial Narrow" w:hAnsi="Arial Narrow"/>
          <w:b/>
          <w:sz w:val="24"/>
          <w:szCs w:val="24"/>
          <w:u w:val="single"/>
        </w:rPr>
      </w:pPr>
      <w:r w:rsidRPr="00590784">
        <w:rPr>
          <w:rFonts w:ascii="Arial Narrow" w:hAnsi="Arial Narrow"/>
          <w:b/>
          <w:sz w:val="24"/>
          <w:szCs w:val="24"/>
        </w:rPr>
        <w:t xml:space="preserve">A.  </w:t>
      </w:r>
      <w:r w:rsidRPr="00590784">
        <w:rPr>
          <w:rFonts w:ascii="Arial Narrow" w:hAnsi="Arial Narrow"/>
          <w:b/>
          <w:sz w:val="24"/>
          <w:szCs w:val="24"/>
          <w:u w:val="single"/>
        </w:rPr>
        <w:t>CALL TO ORDER</w:t>
      </w:r>
    </w:p>
    <w:p w14:paraId="7886A0B8" w14:textId="77777777" w:rsidR="00BD685F" w:rsidRPr="00590784" w:rsidRDefault="00BD685F" w:rsidP="00BD685F">
      <w:pPr>
        <w:rPr>
          <w:rFonts w:ascii="Arial Narrow" w:hAnsi="Arial Narrow"/>
          <w:b/>
          <w:sz w:val="24"/>
          <w:szCs w:val="24"/>
          <w:u w:val="single"/>
        </w:rPr>
      </w:pPr>
    </w:p>
    <w:p w14:paraId="5FD0B4B1" w14:textId="17633D45" w:rsidR="00BD685F" w:rsidRPr="00590784" w:rsidRDefault="00BD685F" w:rsidP="00BD685F">
      <w:pPr>
        <w:jc w:val="both"/>
        <w:rPr>
          <w:rFonts w:ascii="Arial Narrow" w:hAnsi="Arial Narrow"/>
          <w:sz w:val="24"/>
          <w:szCs w:val="24"/>
        </w:rPr>
      </w:pPr>
      <w:r w:rsidRPr="00590784">
        <w:rPr>
          <w:rFonts w:ascii="Arial Narrow" w:hAnsi="Arial Narrow"/>
          <w:sz w:val="24"/>
          <w:szCs w:val="24"/>
        </w:rPr>
        <w:t>The meeting was called to order at</w:t>
      </w:r>
      <w:r w:rsidR="003C63C2">
        <w:rPr>
          <w:rFonts w:ascii="Arial Narrow" w:hAnsi="Arial Narrow"/>
          <w:sz w:val="24"/>
          <w:szCs w:val="24"/>
        </w:rPr>
        <w:t xml:space="preserve"> 2:00 </w:t>
      </w:r>
      <w:r w:rsidRPr="00590784">
        <w:rPr>
          <w:rFonts w:ascii="Arial Narrow" w:hAnsi="Arial Narrow"/>
          <w:sz w:val="24"/>
          <w:szCs w:val="24"/>
        </w:rPr>
        <w:t xml:space="preserve">p.m. by Chairman Carroll.  </w:t>
      </w:r>
    </w:p>
    <w:p w14:paraId="64B0E242" w14:textId="77777777" w:rsidR="00BD685F" w:rsidRDefault="00BD685F" w:rsidP="00BD685F">
      <w:pPr>
        <w:jc w:val="both"/>
        <w:rPr>
          <w:rFonts w:ascii="Arial Narrow" w:hAnsi="Arial Narrow"/>
          <w:sz w:val="24"/>
          <w:szCs w:val="24"/>
        </w:rPr>
      </w:pPr>
    </w:p>
    <w:p w14:paraId="1979F82B" w14:textId="3923E444" w:rsidR="000731CB" w:rsidRDefault="000731CB" w:rsidP="00BD685F">
      <w:pPr>
        <w:jc w:val="both"/>
        <w:rPr>
          <w:rFonts w:ascii="Arial Narrow" w:hAnsi="Arial Narrow"/>
          <w:sz w:val="24"/>
          <w:szCs w:val="24"/>
        </w:rPr>
      </w:pPr>
      <w:r>
        <w:rPr>
          <w:rFonts w:ascii="Arial Narrow" w:hAnsi="Arial Narrow"/>
          <w:sz w:val="24"/>
          <w:szCs w:val="24"/>
        </w:rPr>
        <w:t xml:space="preserve">Chairman Carroll explained that according to the Right of Way Committee Charter, the Seminole County Representative is designated as the incoming Chairman. </w:t>
      </w:r>
    </w:p>
    <w:p w14:paraId="566A2D12" w14:textId="77777777" w:rsidR="000731CB" w:rsidRDefault="000731CB" w:rsidP="00BD685F">
      <w:pPr>
        <w:jc w:val="both"/>
        <w:rPr>
          <w:rFonts w:ascii="Arial Narrow" w:hAnsi="Arial Narrow"/>
          <w:sz w:val="24"/>
          <w:szCs w:val="24"/>
        </w:rPr>
      </w:pPr>
    </w:p>
    <w:p w14:paraId="02FB8125" w14:textId="70D44419" w:rsidR="003C63C2" w:rsidRDefault="000731CB" w:rsidP="00BD685F">
      <w:pPr>
        <w:jc w:val="both"/>
        <w:rPr>
          <w:rFonts w:ascii="Arial Narrow" w:hAnsi="Arial Narrow"/>
          <w:sz w:val="24"/>
          <w:szCs w:val="24"/>
        </w:rPr>
      </w:pPr>
      <w:r>
        <w:rPr>
          <w:rFonts w:ascii="Arial Narrow" w:hAnsi="Arial Narrow"/>
          <w:sz w:val="24"/>
          <w:szCs w:val="24"/>
        </w:rPr>
        <w:t xml:space="preserve">Mr. Shane Fisher with Seminole County </w:t>
      </w:r>
      <w:r w:rsidRPr="000731CB">
        <w:rPr>
          <w:rFonts w:ascii="Arial Narrow" w:hAnsi="Arial Narrow"/>
          <w:sz w:val="24"/>
          <w:szCs w:val="24"/>
        </w:rPr>
        <w:t xml:space="preserve">expressed appreciation for </w:t>
      </w:r>
      <w:r>
        <w:rPr>
          <w:rFonts w:ascii="Arial Narrow" w:hAnsi="Arial Narrow"/>
          <w:sz w:val="24"/>
          <w:szCs w:val="24"/>
        </w:rPr>
        <w:t xml:space="preserve">the </w:t>
      </w:r>
      <w:r w:rsidRPr="000731CB">
        <w:rPr>
          <w:rFonts w:ascii="Arial Narrow" w:hAnsi="Arial Narrow"/>
          <w:sz w:val="24"/>
          <w:szCs w:val="24"/>
        </w:rPr>
        <w:t xml:space="preserve">nomination to serve as </w:t>
      </w:r>
      <w:r>
        <w:rPr>
          <w:rFonts w:ascii="Arial Narrow" w:hAnsi="Arial Narrow"/>
          <w:sz w:val="24"/>
          <w:szCs w:val="24"/>
        </w:rPr>
        <w:t>c</w:t>
      </w:r>
      <w:r w:rsidRPr="000731CB">
        <w:rPr>
          <w:rFonts w:ascii="Arial Narrow" w:hAnsi="Arial Narrow"/>
          <w:sz w:val="24"/>
          <w:szCs w:val="24"/>
        </w:rPr>
        <w:t>hair but declined the role, citing</w:t>
      </w:r>
      <w:r>
        <w:rPr>
          <w:rFonts w:ascii="Arial Narrow" w:hAnsi="Arial Narrow"/>
          <w:sz w:val="24"/>
          <w:szCs w:val="24"/>
        </w:rPr>
        <w:t xml:space="preserve"> that as the newest member he has</w:t>
      </w:r>
      <w:r w:rsidRPr="000731CB">
        <w:rPr>
          <w:rFonts w:ascii="Arial Narrow" w:hAnsi="Arial Narrow"/>
          <w:sz w:val="24"/>
          <w:szCs w:val="24"/>
        </w:rPr>
        <w:t xml:space="preserve"> limited familiarity with the committee’s historical context and ongoing work. </w:t>
      </w:r>
      <w:r>
        <w:rPr>
          <w:rFonts w:ascii="Arial Narrow" w:hAnsi="Arial Narrow"/>
          <w:sz w:val="24"/>
          <w:szCs w:val="24"/>
        </w:rPr>
        <w:t>He re</w:t>
      </w:r>
      <w:r w:rsidRPr="000731CB">
        <w:rPr>
          <w:rFonts w:ascii="Arial Narrow" w:hAnsi="Arial Narrow"/>
          <w:sz w:val="24"/>
          <w:szCs w:val="24"/>
        </w:rPr>
        <w:t xml:space="preserve">commended that the position be filled by someone with greater experience and familiarity with the committee’s activities, deferring </w:t>
      </w:r>
      <w:r>
        <w:rPr>
          <w:rFonts w:ascii="Arial Narrow" w:hAnsi="Arial Narrow"/>
          <w:sz w:val="24"/>
          <w:szCs w:val="24"/>
        </w:rPr>
        <w:t xml:space="preserve">to </w:t>
      </w:r>
      <w:r w:rsidRPr="000731CB">
        <w:rPr>
          <w:rFonts w:ascii="Arial Narrow" w:hAnsi="Arial Narrow"/>
          <w:sz w:val="24"/>
          <w:szCs w:val="24"/>
        </w:rPr>
        <w:t>the next eligible nominee</w:t>
      </w:r>
      <w:r>
        <w:rPr>
          <w:rFonts w:ascii="Arial Narrow" w:hAnsi="Arial Narrow"/>
          <w:sz w:val="24"/>
          <w:szCs w:val="24"/>
        </w:rPr>
        <w:t>, Citizen representative Christopher Murvin.</w:t>
      </w:r>
    </w:p>
    <w:p w14:paraId="03CB878D" w14:textId="77777777" w:rsidR="000731CB" w:rsidRDefault="000731CB" w:rsidP="00BD685F">
      <w:pPr>
        <w:jc w:val="both"/>
        <w:rPr>
          <w:rFonts w:ascii="Arial Narrow" w:hAnsi="Arial Narrow"/>
          <w:sz w:val="24"/>
          <w:szCs w:val="24"/>
        </w:rPr>
      </w:pPr>
    </w:p>
    <w:p w14:paraId="3FF7101C" w14:textId="77777777" w:rsidR="000731CB" w:rsidRDefault="000731CB" w:rsidP="00BD685F">
      <w:pPr>
        <w:jc w:val="both"/>
        <w:rPr>
          <w:rFonts w:ascii="Arial Narrow" w:hAnsi="Arial Narrow"/>
          <w:b/>
          <w:bCs/>
          <w:sz w:val="24"/>
          <w:szCs w:val="24"/>
        </w:rPr>
      </w:pPr>
      <w:r w:rsidRPr="000731CB">
        <w:rPr>
          <w:rFonts w:ascii="Arial Narrow" w:hAnsi="Arial Narrow"/>
          <w:b/>
          <w:bCs/>
          <w:sz w:val="24"/>
          <w:szCs w:val="24"/>
        </w:rPr>
        <w:t xml:space="preserve">A motion was made by Ms. Geraci Carver and seconded by </w:t>
      </w:r>
      <w:r>
        <w:rPr>
          <w:rFonts w:ascii="Arial Narrow" w:hAnsi="Arial Narrow"/>
          <w:b/>
          <w:bCs/>
          <w:sz w:val="24"/>
          <w:szCs w:val="24"/>
        </w:rPr>
        <w:t xml:space="preserve">Mr. </w:t>
      </w:r>
      <w:r w:rsidRPr="000731CB">
        <w:rPr>
          <w:rFonts w:ascii="Arial Narrow" w:hAnsi="Arial Narrow"/>
          <w:b/>
          <w:bCs/>
          <w:sz w:val="24"/>
          <w:szCs w:val="24"/>
        </w:rPr>
        <w:t xml:space="preserve">Satchfield </w:t>
      </w:r>
      <w:r>
        <w:rPr>
          <w:rFonts w:ascii="Arial Narrow" w:hAnsi="Arial Narrow"/>
          <w:b/>
          <w:bCs/>
          <w:sz w:val="24"/>
          <w:szCs w:val="24"/>
        </w:rPr>
        <w:t xml:space="preserve">that Seminole County forgoes the current rotation as outlined in the Charter and nominates Citizen Representative Mr. Christopher Murvin as the incoming Chair. </w:t>
      </w:r>
      <w:r w:rsidRPr="000731CB">
        <w:rPr>
          <w:rFonts w:ascii="Arial Narrow" w:hAnsi="Arial Narrow"/>
          <w:b/>
          <w:bCs/>
          <w:sz w:val="24"/>
          <w:szCs w:val="24"/>
        </w:rPr>
        <w:t xml:space="preserve">The motion carried unanimously with all seven (7) </w:t>
      </w:r>
    </w:p>
    <w:p w14:paraId="06990B59" w14:textId="77777777" w:rsidR="000731CB" w:rsidRDefault="000731CB" w:rsidP="00BD685F">
      <w:pPr>
        <w:jc w:val="both"/>
        <w:rPr>
          <w:rFonts w:ascii="Arial Narrow" w:hAnsi="Arial Narrow"/>
          <w:b/>
          <w:bCs/>
          <w:sz w:val="24"/>
          <w:szCs w:val="24"/>
        </w:rPr>
      </w:pPr>
    </w:p>
    <w:p w14:paraId="746B6039" w14:textId="02AECA71" w:rsidR="000731CB" w:rsidRPr="000731CB" w:rsidRDefault="000731CB" w:rsidP="00BD685F">
      <w:pPr>
        <w:jc w:val="both"/>
        <w:rPr>
          <w:rFonts w:ascii="Arial Narrow" w:hAnsi="Arial Narrow"/>
          <w:b/>
          <w:bCs/>
          <w:sz w:val="24"/>
          <w:szCs w:val="24"/>
        </w:rPr>
      </w:pPr>
      <w:r w:rsidRPr="000731CB">
        <w:rPr>
          <w:rFonts w:ascii="Arial Narrow" w:hAnsi="Arial Narrow"/>
          <w:b/>
          <w:bCs/>
          <w:sz w:val="24"/>
          <w:szCs w:val="24"/>
        </w:rPr>
        <w:t xml:space="preserve">Committee members present voting AYE by voice vote. One (1) Committee member, Mr. </w:t>
      </w:r>
      <w:proofErr w:type="gramStart"/>
      <w:r w:rsidRPr="000731CB">
        <w:rPr>
          <w:rFonts w:ascii="Arial Narrow" w:hAnsi="Arial Narrow"/>
          <w:b/>
          <w:bCs/>
          <w:sz w:val="24"/>
          <w:szCs w:val="24"/>
        </w:rPr>
        <w:t>Calkins</w:t>
      </w:r>
      <w:proofErr w:type="gramEnd"/>
      <w:r w:rsidRPr="000731CB">
        <w:rPr>
          <w:rFonts w:ascii="Arial Narrow" w:hAnsi="Arial Narrow"/>
          <w:b/>
          <w:bCs/>
          <w:sz w:val="24"/>
          <w:szCs w:val="24"/>
        </w:rPr>
        <w:t xml:space="preserve"> was not present.</w:t>
      </w:r>
    </w:p>
    <w:p w14:paraId="72A04F02" w14:textId="77777777" w:rsidR="000731CB" w:rsidRPr="000731CB" w:rsidRDefault="000731CB" w:rsidP="00BD685F">
      <w:pPr>
        <w:jc w:val="both"/>
        <w:rPr>
          <w:rFonts w:ascii="Arial Narrow" w:hAnsi="Arial Narrow"/>
          <w:b/>
          <w:bCs/>
          <w:sz w:val="24"/>
          <w:szCs w:val="24"/>
        </w:rPr>
      </w:pPr>
    </w:p>
    <w:p w14:paraId="123C9645" w14:textId="277F4297" w:rsidR="000731CB" w:rsidRDefault="00D3445C" w:rsidP="00BD685F">
      <w:pPr>
        <w:rPr>
          <w:rFonts w:ascii="Arial Narrow" w:hAnsi="Arial Narrow"/>
          <w:bCs/>
          <w:i/>
          <w:iCs/>
          <w:sz w:val="24"/>
          <w:szCs w:val="24"/>
        </w:rPr>
      </w:pPr>
      <w:r w:rsidRPr="00D3445C">
        <w:rPr>
          <w:rFonts w:ascii="Arial Narrow" w:hAnsi="Arial Narrow"/>
          <w:bCs/>
          <w:i/>
          <w:iCs/>
          <w:sz w:val="24"/>
          <w:szCs w:val="24"/>
        </w:rPr>
        <w:t>At this time, Mr. Christopher Murvin assumed the role of Chair and presided over the remainder of the meeting.</w:t>
      </w:r>
    </w:p>
    <w:p w14:paraId="6BBDF105" w14:textId="77777777" w:rsidR="00D3445C" w:rsidRPr="000731CB" w:rsidRDefault="00D3445C" w:rsidP="00BD685F">
      <w:pPr>
        <w:rPr>
          <w:rFonts w:ascii="Arial Narrow" w:hAnsi="Arial Narrow"/>
          <w:b/>
          <w:i/>
          <w:iCs/>
          <w:sz w:val="24"/>
          <w:szCs w:val="24"/>
        </w:rPr>
      </w:pPr>
    </w:p>
    <w:p w14:paraId="52A3FE4B" w14:textId="7B37B631" w:rsidR="00BD685F" w:rsidRPr="00590784" w:rsidRDefault="00BD685F" w:rsidP="00BD685F">
      <w:pPr>
        <w:rPr>
          <w:rFonts w:ascii="Arial Narrow" w:hAnsi="Arial Narrow"/>
          <w:b/>
          <w:sz w:val="24"/>
          <w:szCs w:val="24"/>
          <w:u w:val="single"/>
        </w:rPr>
      </w:pPr>
      <w:r w:rsidRPr="00590784">
        <w:rPr>
          <w:rFonts w:ascii="Arial Narrow" w:hAnsi="Arial Narrow"/>
          <w:b/>
          <w:sz w:val="24"/>
          <w:szCs w:val="24"/>
        </w:rPr>
        <w:t xml:space="preserve">B.  </w:t>
      </w:r>
      <w:r w:rsidRPr="00590784">
        <w:rPr>
          <w:rFonts w:ascii="Arial Narrow" w:hAnsi="Arial Narrow"/>
          <w:b/>
          <w:sz w:val="24"/>
          <w:szCs w:val="24"/>
          <w:u w:val="single"/>
        </w:rPr>
        <w:t>PUBLIC COMMENT</w:t>
      </w:r>
    </w:p>
    <w:p w14:paraId="785F74C2" w14:textId="77777777" w:rsidR="00BD685F" w:rsidRPr="00590784" w:rsidRDefault="00BD685F" w:rsidP="00BD685F">
      <w:pPr>
        <w:rPr>
          <w:rFonts w:ascii="Arial Narrow" w:hAnsi="Arial Narrow"/>
          <w:sz w:val="24"/>
          <w:szCs w:val="24"/>
        </w:rPr>
      </w:pPr>
    </w:p>
    <w:p w14:paraId="40C296BF" w14:textId="51682DE5" w:rsidR="00BD685F" w:rsidRPr="00590784" w:rsidRDefault="00232AA1" w:rsidP="00232AA1">
      <w:pPr>
        <w:rPr>
          <w:rFonts w:ascii="Arial Narrow" w:hAnsi="Arial Narrow"/>
          <w:sz w:val="24"/>
          <w:szCs w:val="24"/>
        </w:rPr>
      </w:pPr>
      <w:r w:rsidRPr="00590784">
        <w:rPr>
          <w:rFonts w:ascii="Arial Narrow" w:hAnsi="Arial Narrow"/>
          <w:sz w:val="24"/>
          <w:szCs w:val="24"/>
        </w:rPr>
        <w:t>There were no public comments or written public comments received by the deadline.</w:t>
      </w:r>
    </w:p>
    <w:p w14:paraId="041DFCDA" w14:textId="77777777" w:rsidR="00BD685F" w:rsidRPr="00590784" w:rsidRDefault="00BD685F" w:rsidP="00BD685F">
      <w:pPr>
        <w:rPr>
          <w:rFonts w:ascii="Arial Narrow" w:hAnsi="Arial Narrow"/>
          <w:sz w:val="24"/>
          <w:szCs w:val="24"/>
        </w:rPr>
      </w:pPr>
    </w:p>
    <w:p w14:paraId="0D79DF83" w14:textId="77777777" w:rsidR="00BD685F" w:rsidRDefault="00BD685F" w:rsidP="00BD685F">
      <w:pPr>
        <w:rPr>
          <w:rFonts w:ascii="Arial Narrow" w:hAnsi="Arial Narrow"/>
          <w:sz w:val="24"/>
          <w:szCs w:val="24"/>
        </w:rPr>
      </w:pPr>
    </w:p>
    <w:p w14:paraId="693E82BF" w14:textId="76A561CE" w:rsidR="00BD685F" w:rsidRPr="00590784" w:rsidRDefault="00BD685F" w:rsidP="00BD685F">
      <w:pPr>
        <w:rPr>
          <w:rFonts w:ascii="Arial Narrow" w:hAnsi="Arial Narrow"/>
          <w:b/>
          <w:sz w:val="24"/>
          <w:szCs w:val="24"/>
          <w:u w:val="single"/>
        </w:rPr>
      </w:pPr>
      <w:r w:rsidRPr="00590784">
        <w:rPr>
          <w:rFonts w:ascii="Arial Narrow" w:hAnsi="Arial Narrow"/>
          <w:b/>
          <w:sz w:val="24"/>
          <w:szCs w:val="24"/>
        </w:rPr>
        <w:t xml:space="preserve">C.  </w:t>
      </w:r>
      <w:r w:rsidRPr="00590784">
        <w:rPr>
          <w:rFonts w:ascii="Arial Narrow" w:hAnsi="Arial Narrow"/>
          <w:b/>
          <w:sz w:val="24"/>
          <w:szCs w:val="24"/>
          <w:u w:val="single"/>
        </w:rPr>
        <w:t xml:space="preserve">APPROVAL OF </w:t>
      </w:r>
      <w:r w:rsidR="003C63C2">
        <w:rPr>
          <w:rFonts w:ascii="Arial Narrow" w:hAnsi="Arial Narrow"/>
          <w:b/>
          <w:sz w:val="24"/>
          <w:szCs w:val="24"/>
          <w:u w:val="single"/>
        </w:rPr>
        <w:t>JULY 23</w:t>
      </w:r>
      <w:r w:rsidR="008A4EB5" w:rsidRPr="00590784">
        <w:rPr>
          <w:rFonts w:ascii="Arial Narrow" w:hAnsi="Arial Narrow"/>
          <w:b/>
          <w:sz w:val="24"/>
          <w:szCs w:val="24"/>
          <w:u w:val="single"/>
        </w:rPr>
        <w:t xml:space="preserve">, </w:t>
      </w:r>
      <w:proofErr w:type="gramStart"/>
      <w:r w:rsidR="008A4EB5" w:rsidRPr="00590784">
        <w:rPr>
          <w:rFonts w:ascii="Arial Narrow" w:hAnsi="Arial Narrow"/>
          <w:b/>
          <w:sz w:val="24"/>
          <w:szCs w:val="24"/>
          <w:u w:val="single"/>
        </w:rPr>
        <w:t>2025</w:t>
      </w:r>
      <w:proofErr w:type="gramEnd"/>
      <w:r w:rsidRPr="00590784">
        <w:rPr>
          <w:rFonts w:ascii="Arial Narrow" w:hAnsi="Arial Narrow"/>
          <w:b/>
          <w:sz w:val="24"/>
          <w:szCs w:val="24"/>
          <w:u w:val="single"/>
        </w:rPr>
        <w:t xml:space="preserve"> RIGHT OF WAY COMMITTEE MEETING MINUTES</w:t>
      </w:r>
    </w:p>
    <w:p w14:paraId="1E2ABF24" w14:textId="77777777" w:rsidR="00BD685F" w:rsidRPr="00590784" w:rsidRDefault="00BD685F" w:rsidP="00BD685F">
      <w:pPr>
        <w:jc w:val="both"/>
        <w:rPr>
          <w:rFonts w:ascii="Arial Narrow" w:hAnsi="Arial Narrow"/>
          <w:b/>
          <w:sz w:val="24"/>
          <w:szCs w:val="24"/>
        </w:rPr>
      </w:pPr>
    </w:p>
    <w:p w14:paraId="463BDBF9" w14:textId="62DA3EDB" w:rsidR="00BD685F" w:rsidRPr="00590784" w:rsidRDefault="00BD685F" w:rsidP="00BD685F">
      <w:pPr>
        <w:jc w:val="both"/>
        <w:rPr>
          <w:rFonts w:ascii="Arial Narrow" w:eastAsia="Calibri" w:hAnsi="Arial Narrow" w:cs="Arial"/>
          <w:b/>
          <w:sz w:val="24"/>
          <w:szCs w:val="24"/>
        </w:rPr>
      </w:pPr>
      <w:r w:rsidRPr="00590784">
        <w:rPr>
          <w:rFonts w:ascii="Arial Narrow" w:eastAsia="Calibri" w:hAnsi="Arial Narrow" w:cs="Arial"/>
          <w:b/>
          <w:sz w:val="24"/>
          <w:szCs w:val="24"/>
        </w:rPr>
        <w:t xml:space="preserve">A motion was made by </w:t>
      </w:r>
      <w:r w:rsidR="00F80832">
        <w:rPr>
          <w:rFonts w:ascii="Arial Narrow" w:eastAsia="Calibri" w:hAnsi="Arial Narrow" w:cs="Arial"/>
          <w:b/>
          <w:sz w:val="24"/>
          <w:szCs w:val="24"/>
        </w:rPr>
        <w:t xml:space="preserve">Ms. </w:t>
      </w:r>
      <w:r w:rsidR="003C63C2">
        <w:rPr>
          <w:rFonts w:ascii="Arial Narrow" w:eastAsia="Calibri" w:hAnsi="Arial Narrow" w:cs="Arial"/>
          <w:b/>
          <w:sz w:val="24"/>
          <w:szCs w:val="24"/>
        </w:rPr>
        <w:t xml:space="preserve">Carroll </w:t>
      </w:r>
      <w:r w:rsidRPr="00590784">
        <w:rPr>
          <w:rFonts w:ascii="Arial Narrow" w:eastAsia="Calibri" w:hAnsi="Arial Narrow" w:cs="Arial"/>
          <w:b/>
          <w:sz w:val="24"/>
          <w:szCs w:val="24"/>
        </w:rPr>
        <w:t xml:space="preserve">and seconded by </w:t>
      </w:r>
      <w:r w:rsidR="00F80832">
        <w:rPr>
          <w:rFonts w:ascii="Arial Narrow" w:eastAsia="Calibri" w:hAnsi="Arial Narrow" w:cs="Arial"/>
          <w:b/>
          <w:sz w:val="24"/>
          <w:szCs w:val="24"/>
        </w:rPr>
        <w:t xml:space="preserve">Ms. </w:t>
      </w:r>
      <w:r w:rsidR="003C63C2">
        <w:rPr>
          <w:rFonts w:ascii="Arial Narrow" w:eastAsia="Calibri" w:hAnsi="Arial Narrow" w:cs="Arial"/>
          <w:b/>
          <w:sz w:val="24"/>
          <w:szCs w:val="24"/>
        </w:rPr>
        <w:t xml:space="preserve">Ortiz </w:t>
      </w:r>
      <w:r w:rsidRPr="00590784">
        <w:rPr>
          <w:rFonts w:ascii="Arial Narrow" w:eastAsia="Calibri" w:hAnsi="Arial Narrow" w:cs="Arial"/>
          <w:b/>
          <w:sz w:val="24"/>
          <w:szCs w:val="24"/>
        </w:rPr>
        <w:t xml:space="preserve">to approve </w:t>
      </w:r>
      <w:r w:rsidR="008A4EB5" w:rsidRPr="00590784">
        <w:rPr>
          <w:rFonts w:ascii="Arial Narrow" w:eastAsia="Calibri" w:hAnsi="Arial Narrow" w:cs="Arial"/>
          <w:b/>
          <w:sz w:val="24"/>
          <w:szCs w:val="24"/>
        </w:rPr>
        <w:t xml:space="preserve">the </w:t>
      </w:r>
      <w:r w:rsidR="003C63C2">
        <w:rPr>
          <w:rFonts w:ascii="Arial Narrow" w:eastAsia="Calibri" w:hAnsi="Arial Narrow" w:cs="Arial"/>
          <w:b/>
          <w:sz w:val="24"/>
          <w:szCs w:val="24"/>
        </w:rPr>
        <w:t>July 23</w:t>
      </w:r>
      <w:r w:rsidR="008A4EB5" w:rsidRPr="00590784">
        <w:rPr>
          <w:rFonts w:ascii="Arial Narrow" w:eastAsia="Calibri" w:hAnsi="Arial Narrow" w:cs="Arial"/>
          <w:b/>
          <w:sz w:val="24"/>
          <w:szCs w:val="24"/>
        </w:rPr>
        <w:t xml:space="preserve">, </w:t>
      </w:r>
      <w:proofErr w:type="gramStart"/>
      <w:r w:rsidR="008A4EB5" w:rsidRPr="00590784">
        <w:rPr>
          <w:rFonts w:ascii="Arial Narrow" w:eastAsia="Calibri" w:hAnsi="Arial Narrow" w:cs="Arial"/>
          <w:b/>
          <w:sz w:val="24"/>
          <w:szCs w:val="24"/>
        </w:rPr>
        <w:t>2025</w:t>
      </w:r>
      <w:proofErr w:type="gramEnd"/>
      <w:r w:rsidRPr="00590784">
        <w:rPr>
          <w:rFonts w:ascii="Arial Narrow" w:eastAsia="Calibri" w:hAnsi="Arial Narrow" w:cs="Arial"/>
          <w:b/>
          <w:sz w:val="24"/>
          <w:szCs w:val="24"/>
        </w:rPr>
        <w:t xml:space="preserve"> Right of Way Committee meeting minutes. T</w:t>
      </w:r>
      <w:r w:rsidRPr="00590784">
        <w:rPr>
          <w:rFonts w:ascii="Arial Narrow" w:hAnsi="Arial Narrow"/>
          <w:b/>
          <w:sz w:val="24"/>
          <w:szCs w:val="24"/>
        </w:rPr>
        <w:t xml:space="preserve">he motion </w:t>
      </w:r>
      <w:proofErr w:type="gramStart"/>
      <w:r w:rsidRPr="00590784">
        <w:rPr>
          <w:rFonts w:ascii="Arial Narrow" w:hAnsi="Arial Narrow"/>
          <w:b/>
          <w:sz w:val="24"/>
          <w:szCs w:val="24"/>
        </w:rPr>
        <w:t>carried</w:t>
      </w:r>
      <w:proofErr w:type="gramEnd"/>
      <w:r w:rsidRPr="00590784">
        <w:rPr>
          <w:rFonts w:ascii="Arial Narrow" w:hAnsi="Arial Narrow"/>
          <w:b/>
          <w:sz w:val="24"/>
          <w:szCs w:val="24"/>
        </w:rPr>
        <w:t xml:space="preserve"> unanimously with all </w:t>
      </w:r>
      <w:r w:rsidR="008A4EB5" w:rsidRPr="00590784">
        <w:rPr>
          <w:rFonts w:ascii="Arial Narrow" w:hAnsi="Arial Narrow"/>
          <w:b/>
          <w:sz w:val="24"/>
          <w:szCs w:val="24"/>
        </w:rPr>
        <w:t>s</w:t>
      </w:r>
      <w:r w:rsidR="001B007D" w:rsidRPr="00590784">
        <w:rPr>
          <w:rFonts w:ascii="Arial Narrow" w:hAnsi="Arial Narrow"/>
          <w:b/>
          <w:sz w:val="24"/>
          <w:szCs w:val="24"/>
        </w:rPr>
        <w:t xml:space="preserve">even </w:t>
      </w:r>
      <w:r w:rsidRPr="00590784">
        <w:rPr>
          <w:rFonts w:ascii="Arial Narrow" w:hAnsi="Arial Narrow"/>
          <w:b/>
          <w:sz w:val="24"/>
          <w:szCs w:val="24"/>
        </w:rPr>
        <w:t>(</w:t>
      </w:r>
      <w:r w:rsidR="001B007D" w:rsidRPr="00590784">
        <w:rPr>
          <w:rFonts w:ascii="Arial Narrow" w:hAnsi="Arial Narrow"/>
          <w:b/>
          <w:sz w:val="24"/>
          <w:szCs w:val="24"/>
        </w:rPr>
        <w:t>7</w:t>
      </w:r>
      <w:r w:rsidRPr="00590784">
        <w:rPr>
          <w:rFonts w:ascii="Arial Narrow" w:hAnsi="Arial Narrow"/>
          <w:b/>
          <w:sz w:val="24"/>
          <w:szCs w:val="24"/>
        </w:rPr>
        <w:t xml:space="preserve">) Committee members present voting AYE by voice vote. </w:t>
      </w:r>
      <w:r w:rsidR="001B007D" w:rsidRPr="00590784">
        <w:rPr>
          <w:rFonts w:ascii="Arial Narrow" w:hAnsi="Arial Narrow"/>
          <w:b/>
          <w:sz w:val="24"/>
          <w:szCs w:val="24"/>
        </w:rPr>
        <w:t xml:space="preserve">One </w:t>
      </w:r>
      <w:r w:rsidR="008A4EB5" w:rsidRPr="00590784">
        <w:rPr>
          <w:rFonts w:ascii="Arial Narrow" w:hAnsi="Arial Narrow"/>
          <w:b/>
          <w:sz w:val="24"/>
          <w:szCs w:val="24"/>
        </w:rPr>
        <w:t>(</w:t>
      </w:r>
      <w:r w:rsidR="001B007D" w:rsidRPr="00590784">
        <w:rPr>
          <w:rFonts w:ascii="Arial Narrow" w:hAnsi="Arial Narrow"/>
          <w:b/>
          <w:sz w:val="24"/>
          <w:szCs w:val="24"/>
        </w:rPr>
        <w:t>1</w:t>
      </w:r>
      <w:r w:rsidR="008A4EB5" w:rsidRPr="00590784">
        <w:rPr>
          <w:rFonts w:ascii="Arial Narrow" w:hAnsi="Arial Narrow"/>
          <w:b/>
          <w:sz w:val="24"/>
          <w:szCs w:val="24"/>
        </w:rPr>
        <w:t xml:space="preserve">) Committee </w:t>
      </w:r>
      <w:r w:rsidR="008A4EB5" w:rsidRPr="00F80832">
        <w:rPr>
          <w:rFonts w:ascii="Arial Narrow" w:hAnsi="Arial Narrow"/>
          <w:b/>
          <w:sz w:val="24"/>
          <w:szCs w:val="24"/>
        </w:rPr>
        <w:t xml:space="preserve">member, </w:t>
      </w:r>
      <w:r w:rsidR="00F80832" w:rsidRPr="00F80832">
        <w:rPr>
          <w:rFonts w:ascii="Arial Narrow" w:hAnsi="Arial Narrow"/>
          <w:b/>
          <w:sz w:val="24"/>
          <w:szCs w:val="24"/>
        </w:rPr>
        <w:t>Mr. Calkins</w:t>
      </w:r>
      <w:r w:rsidR="00D3445C">
        <w:rPr>
          <w:rFonts w:ascii="Arial Narrow" w:hAnsi="Arial Narrow"/>
          <w:b/>
          <w:sz w:val="24"/>
          <w:szCs w:val="24"/>
        </w:rPr>
        <w:t>,</w:t>
      </w:r>
      <w:r w:rsidR="00F80832" w:rsidRPr="00F80832">
        <w:rPr>
          <w:rFonts w:ascii="Arial Narrow" w:hAnsi="Arial Narrow"/>
          <w:b/>
          <w:sz w:val="24"/>
          <w:szCs w:val="24"/>
        </w:rPr>
        <w:t xml:space="preserve"> </w:t>
      </w:r>
      <w:r w:rsidR="001B007D" w:rsidRPr="00F80832">
        <w:rPr>
          <w:rFonts w:ascii="Arial Narrow" w:hAnsi="Arial Narrow"/>
          <w:b/>
          <w:sz w:val="24"/>
          <w:szCs w:val="24"/>
        </w:rPr>
        <w:t>was no</w:t>
      </w:r>
      <w:r w:rsidR="008A4EB5" w:rsidRPr="00F80832">
        <w:rPr>
          <w:rFonts w:ascii="Arial Narrow" w:hAnsi="Arial Narrow"/>
          <w:b/>
          <w:sz w:val="24"/>
          <w:szCs w:val="24"/>
        </w:rPr>
        <w:t>t</w:t>
      </w:r>
      <w:r w:rsidR="008A4EB5" w:rsidRPr="00590784">
        <w:rPr>
          <w:rFonts w:ascii="Arial Narrow" w:hAnsi="Arial Narrow"/>
          <w:b/>
          <w:sz w:val="24"/>
          <w:szCs w:val="24"/>
        </w:rPr>
        <w:t xml:space="preserve"> present. </w:t>
      </w:r>
    </w:p>
    <w:p w14:paraId="05A64D78" w14:textId="77777777" w:rsidR="008A4EB5" w:rsidRPr="00590784" w:rsidRDefault="008A4EB5" w:rsidP="00BD685F">
      <w:pPr>
        <w:jc w:val="both"/>
        <w:rPr>
          <w:rFonts w:ascii="Arial Narrow" w:hAnsi="Arial Narrow"/>
          <w:b/>
          <w:sz w:val="24"/>
          <w:szCs w:val="24"/>
        </w:rPr>
      </w:pPr>
    </w:p>
    <w:p w14:paraId="297207D3" w14:textId="77777777" w:rsidR="00BD685F" w:rsidRPr="00590784" w:rsidRDefault="00BD685F" w:rsidP="00BD685F">
      <w:pPr>
        <w:jc w:val="both"/>
        <w:rPr>
          <w:rFonts w:ascii="Arial Narrow" w:eastAsia="Calibri" w:hAnsi="Arial Narrow" w:cs="Arial"/>
          <w:b/>
          <w:sz w:val="24"/>
          <w:szCs w:val="24"/>
        </w:rPr>
      </w:pPr>
    </w:p>
    <w:p w14:paraId="16A30179" w14:textId="77777777" w:rsidR="00BD685F" w:rsidRPr="00590784" w:rsidRDefault="00BD685F" w:rsidP="00BD685F">
      <w:pPr>
        <w:jc w:val="both"/>
        <w:rPr>
          <w:rFonts w:ascii="Arial Narrow" w:hAnsi="Arial Narrow"/>
          <w:b/>
          <w:bCs/>
          <w:spacing w:val="-2"/>
          <w:sz w:val="24"/>
          <w:szCs w:val="24"/>
        </w:rPr>
      </w:pPr>
      <w:bookmarkStart w:id="2" w:name="_Hlk23231238"/>
      <w:r w:rsidRPr="00590784">
        <w:rPr>
          <w:rFonts w:ascii="Arial Narrow" w:hAnsi="Arial Narrow"/>
          <w:b/>
          <w:bCs/>
          <w:spacing w:val="-2"/>
          <w:sz w:val="24"/>
          <w:szCs w:val="24"/>
        </w:rPr>
        <w:t xml:space="preserve">D.  </w:t>
      </w:r>
      <w:r w:rsidRPr="00590784">
        <w:rPr>
          <w:rFonts w:ascii="Arial Narrow" w:hAnsi="Arial Narrow"/>
          <w:b/>
          <w:bCs/>
          <w:spacing w:val="-2"/>
          <w:sz w:val="24"/>
          <w:szCs w:val="24"/>
          <w:u w:val="single"/>
        </w:rPr>
        <w:t>AGENDA ITEMS</w:t>
      </w:r>
    </w:p>
    <w:p w14:paraId="067C3971" w14:textId="77777777" w:rsidR="00BD685F" w:rsidRPr="00590784" w:rsidRDefault="00BD685F" w:rsidP="00BD685F">
      <w:pPr>
        <w:jc w:val="both"/>
        <w:rPr>
          <w:rFonts w:ascii="Arial Narrow" w:hAnsi="Arial Narrow"/>
          <w:b/>
          <w:bCs/>
          <w:spacing w:val="-2"/>
          <w:sz w:val="24"/>
          <w:szCs w:val="24"/>
        </w:rPr>
      </w:pPr>
    </w:p>
    <w:p w14:paraId="008F51F8" w14:textId="4A73DA82" w:rsidR="003C63C2" w:rsidRPr="003C63C2" w:rsidRDefault="00BD685F" w:rsidP="003C63C2">
      <w:pPr>
        <w:ind w:left="260"/>
        <w:rPr>
          <w:rFonts w:ascii="Arial Narrow" w:hAnsi="Arial Narrow"/>
          <w:b/>
          <w:bCs/>
          <w:iCs/>
          <w:sz w:val="24"/>
          <w:u w:val="single"/>
        </w:rPr>
      </w:pPr>
      <w:r w:rsidRPr="00590784">
        <w:rPr>
          <w:rFonts w:ascii="Arial Narrow" w:hAnsi="Arial Narrow"/>
          <w:b/>
          <w:bCs/>
          <w:spacing w:val="-2"/>
          <w:sz w:val="24"/>
          <w:szCs w:val="24"/>
        </w:rPr>
        <w:t xml:space="preserve">D.1. </w:t>
      </w:r>
      <w:r w:rsidR="003C63C2" w:rsidRPr="003C63C2">
        <w:rPr>
          <w:rFonts w:ascii="Arial Narrow" w:hAnsi="Arial Narrow"/>
          <w:b/>
          <w:bCs/>
          <w:iCs/>
          <w:sz w:val="24"/>
          <w:u w:val="single"/>
        </w:rPr>
        <w:t xml:space="preserve">PROPOSED RESOLUTION OF CENTRAL FLORIDA EXPRESSWAY AUTHORITY ("CFX") DECLARING PROPERTY AS NECESSARY FOR ACQUISITION FOR EXPRESSWAY SYSTEM </w:t>
      </w:r>
    </w:p>
    <w:p w14:paraId="17E2448D" w14:textId="55063317" w:rsidR="001B007D" w:rsidRPr="003C63C2" w:rsidRDefault="003C63C2" w:rsidP="003C63C2">
      <w:pPr>
        <w:ind w:left="260"/>
        <w:rPr>
          <w:rFonts w:ascii="Arial Narrow" w:hAnsi="Arial Narrow"/>
          <w:b/>
          <w:bCs/>
          <w:iCs/>
          <w:sz w:val="24"/>
          <w:u w:val="single"/>
        </w:rPr>
      </w:pPr>
      <w:r w:rsidRPr="003C63C2">
        <w:rPr>
          <w:rFonts w:ascii="Arial Narrow" w:hAnsi="Arial Narrow"/>
          <w:b/>
          <w:bCs/>
          <w:iCs/>
          <w:sz w:val="24"/>
          <w:u w:val="single"/>
        </w:rPr>
        <w:t>PROJECT: SR 408 WIDENING PROJECT, SEGMENT 408-315</w:t>
      </w:r>
      <w:r w:rsidR="00D3445C">
        <w:rPr>
          <w:rFonts w:ascii="Arial Narrow" w:hAnsi="Arial Narrow"/>
          <w:b/>
          <w:bCs/>
          <w:iCs/>
          <w:sz w:val="24"/>
          <w:u w:val="single"/>
        </w:rPr>
        <w:t xml:space="preserve">; </w:t>
      </w:r>
      <w:r w:rsidRPr="003C63C2">
        <w:rPr>
          <w:rFonts w:ascii="Arial Narrow" w:hAnsi="Arial Narrow"/>
          <w:b/>
          <w:bCs/>
          <w:iCs/>
          <w:sz w:val="24"/>
          <w:u w:val="single"/>
        </w:rPr>
        <w:t>PARCEL: 31-805</w:t>
      </w:r>
    </w:p>
    <w:p w14:paraId="5A84A0DA" w14:textId="4B4E3385" w:rsidR="003C63C2" w:rsidRDefault="003C63C2" w:rsidP="001B007D">
      <w:pPr>
        <w:rPr>
          <w:rFonts w:ascii="Arial Narrow" w:hAnsi="Arial Narrow"/>
          <w:iCs/>
          <w:sz w:val="24"/>
          <w:szCs w:val="24"/>
        </w:rPr>
      </w:pPr>
    </w:p>
    <w:p w14:paraId="09F5AFCA" w14:textId="0D5485D6" w:rsidR="00432ED1" w:rsidRPr="00432ED1" w:rsidRDefault="00F80832" w:rsidP="00432ED1">
      <w:pPr>
        <w:jc w:val="both"/>
        <w:rPr>
          <w:rFonts w:ascii="Arial Narrow" w:eastAsia="Calibri" w:hAnsi="Arial Narrow" w:cs="Arial"/>
          <w:sz w:val="24"/>
          <w:szCs w:val="24"/>
        </w:rPr>
      </w:pPr>
      <w:r w:rsidRPr="00432ED1">
        <w:rPr>
          <w:rFonts w:ascii="Arial Narrow" w:hAnsi="Arial Narrow"/>
          <w:iCs/>
          <w:sz w:val="24"/>
          <w:szCs w:val="24"/>
        </w:rPr>
        <w:t>Mr. David A. Shontz</w:t>
      </w:r>
      <w:r w:rsidR="00F000D7" w:rsidRPr="00432ED1">
        <w:rPr>
          <w:rFonts w:ascii="Arial Narrow" w:hAnsi="Arial Narrow"/>
          <w:iCs/>
          <w:sz w:val="24"/>
          <w:szCs w:val="24"/>
        </w:rPr>
        <w:t xml:space="preserve"> with </w:t>
      </w:r>
      <w:r w:rsidRPr="00432ED1">
        <w:rPr>
          <w:rFonts w:ascii="Arial Narrow" w:hAnsi="Arial Narrow"/>
          <w:iCs/>
          <w:sz w:val="24"/>
          <w:szCs w:val="24"/>
        </w:rPr>
        <w:t xml:space="preserve">Shutts &amp; Bowen, </w:t>
      </w:r>
      <w:proofErr w:type="gramStart"/>
      <w:r w:rsidRPr="00432ED1">
        <w:rPr>
          <w:rFonts w:ascii="Arial Narrow" w:hAnsi="Arial Narrow"/>
          <w:iCs/>
          <w:sz w:val="24"/>
          <w:szCs w:val="24"/>
        </w:rPr>
        <w:t>LLP</w:t>
      </w:r>
      <w:proofErr w:type="gramEnd"/>
      <w:r w:rsidR="00F000D7" w:rsidRPr="00432ED1">
        <w:rPr>
          <w:rFonts w:ascii="Arial Narrow" w:hAnsi="Arial Narrow"/>
          <w:iCs/>
          <w:sz w:val="24"/>
          <w:szCs w:val="24"/>
        </w:rPr>
        <w:t xml:space="preserve"> explained that CFX must acquire certain property interests to proceed with the </w:t>
      </w:r>
      <w:r w:rsidR="00432ED1">
        <w:rPr>
          <w:rFonts w:ascii="Arial Narrow" w:hAnsi="Arial Narrow"/>
          <w:iCs/>
          <w:sz w:val="24"/>
          <w:szCs w:val="24"/>
        </w:rPr>
        <w:t xml:space="preserve">SR 408 Widening </w:t>
      </w:r>
      <w:r w:rsidR="00F000D7" w:rsidRPr="00432ED1">
        <w:rPr>
          <w:rFonts w:ascii="Arial Narrow" w:hAnsi="Arial Narrow"/>
          <w:iCs/>
          <w:sz w:val="24"/>
          <w:szCs w:val="24"/>
        </w:rPr>
        <w:t xml:space="preserve">project. </w:t>
      </w:r>
      <w:r w:rsidR="00432ED1" w:rsidRPr="00432ED1">
        <w:rPr>
          <w:rFonts w:ascii="Arial Narrow" w:eastAsia="Calibri" w:hAnsi="Arial Narrow" w:cs="Arial"/>
          <w:sz w:val="24"/>
          <w:szCs w:val="24"/>
        </w:rPr>
        <w:t>The SR 408 project has two segments, 408-315, which is the Tampa Avenue interchange, and 408-315-A, which is the widening from US 441 to I-4. The project is located just west of I-4 and downtown Orlando. This is a perpetual easement totaling 9,499 square feet. This is for the construction of a sidewalk and associated improvements along Tampa Avenue, light pole and sign foundation, and for some grade harmonization between the back of the sidewalk and the remainder property, together with rights to inspect, repair, and maintain the improvements in the after condition.</w:t>
      </w:r>
    </w:p>
    <w:p w14:paraId="74863434" w14:textId="31659D9E" w:rsidR="00432ED1" w:rsidRDefault="00432ED1" w:rsidP="001B007D">
      <w:pPr>
        <w:rPr>
          <w:rFonts w:ascii="Arial Narrow" w:hAnsi="Arial Narrow"/>
          <w:iCs/>
          <w:sz w:val="24"/>
          <w:szCs w:val="24"/>
        </w:rPr>
      </w:pPr>
    </w:p>
    <w:p w14:paraId="0C72BAB9" w14:textId="5E172AA0" w:rsidR="00F80832" w:rsidRPr="00D3445C" w:rsidRDefault="00432ED1" w:rsidP="001B007D">
      <w:pPr>
        <w:rPr>
          <w:rFonts w:ascii="Arial Narrow" w:hAnsi="Arial Narrow"/>
          <w:b/>
          <w:bCs/>
          <w:iCs/>
          <w:sz w:val="24"/>
          <w:szCs w:val="24"/>
        </w:rPr>
      </w:pPr>
      <w:r>
        <w:rPr>
          <w:rFonts w:ascii="Arial Narrow" w:hAnsi="Arial Narrow"/>
          <w:iCs/>
          <w:sz w:val="24"/>
          <w:szCs w:val="24"/>
        </w:rPr>
        <w:t xml:space="preserve">Mr. Shontz is </w:t>
      </w:r>
      <w:r w:rsidR="00D3445C">
        <w:rPr>
          <w:rFonts w:ascii="Arial Narrow" w:hAnsi="Arial Narrow"/>
          <w:iCs/>
          <w:sz w:val="24"/>
          <w:szCs w:val="24"/>
        </w:rPr>
        <w:t xml:space="preserve">requesting approval of </w:t>
      </w:r>
      <w:r w:rsidR="00F000D7" w:rsidRPr="00F000D7">
        <w:rPr>
          <w:rFonts w:ascii="Arial Narrow" w:hAnsi="Arial Narrow"/>
          <w:iCs/>
          <w:sz w:val="24"/>
          <w:szCs w:val="24"/>
        </w:rPr>
        <w:t>a resolution declaring the identified properties necessary for acquisition in accordance with Florida eminent domain laws and CFX procedures.</w:t>
      </w:r>
      <w:r w:rsidR="00D3445C">
        <w:rPr>
          <w:rFonts w:ascii="Arial Narrow" w:hAnsi="Arial Narrow"/>
          <w:iCs/>
          <w:sz w:val="24"/>
          <w:szCs w:val="24"/>
        </w:rPr>
        <w:t xml:space="preserve"> An updated Legal Description was provided to the Committee and is attached hereto as </w:t>
      </w:r>
      <w:r w:rsidR="00D3445C">
        <w:rPr>
          <w:rFonts w:ascii="Arial Narrow" w:hAnsi="Arial Narrow"/>
          <w:b/>
          <w:bCs/>
          <w:iCs/>
          <w:sz w:val="24"/>
          <w:szCs w:val="24"/>
        </w:rPr>
        <w:t xml:space="preserve">Exhibit “A.” </w:t>
      </w:r>
    </w:p>
    <w:p w14:paraId="7393689C" w14:textId="77777777" w:rsidR="003C63C2" w:rsidRDefault="003C63C2" w:rsidP="001B007D">
      <w:pPr>
        <w:rPr>
          <w:rFonts w:ascii="Arial Narrow" w:hAnsi="Arial Narrow"/>
          <w:iCs/>
          <w:sz w:val="24"/>
          <w:szCs w:val="24"/>
        </w:rPr>
      </w:pPr>
    </w:p>
    <w:p w14:paraId="084F495F" w14:textId="794C7E47" w:rsidR="003C63C2" w:rsidRDefault="00F000D7" w:rsidP="001B007D">
      <w:pPr>
        <w:rPr>
          <w:rFonts w:ascii="Arial Narrow" w:hAnsi="Arial Narrow"/>
          <w:iCs/>
          <w:sz w:val="24"/>
          <w:szCs w:val="24"/>
        </w:rPr>
      </w:pPr>
      <w:r>
        <w:rPr>
          <w:rFonts w:ascii="Arial Narrow" w:hAnsi="Arial Narrow"/>
          <w:iCs/>
          <w:sz w:val="24"/>
          <w:szCs w:val="24"/>
        </w:rPr>
        <w:t xml:space="preserve">The Committee members asked questions which were answered by </w:t>
      </w:r>
      <w:r w:rsidR="00F80832" w:rsidRPr="00F80832">
        <w:rPr>
          <w:rFonts w:ascii="Arial Narrow" w:hAnsi="Arial Narrow"/>
          <w:iCs/>
          <w:sz w:val="24"/>
          <w:szCs w:val="24"/>
        </w:rPr>
        <w:t>Mr. Shontz.</w:t>
      </w:r>
    </w:p>
    <w:p w14:paraId="7744FA7B" w14:textId="77777777" w:rsidR="003C63C2" w:rsidRDefault="003C63C2" w:rsidP="001B007D">
      <w:pPr>
        <w:rPr>
          <w:rFonts w:ascii="Arial Narrow" w:hAnsi="Arial Narrow"/>
          <w:iCs/>
          <w:sz w:val="24"/>
          <w:szCs w:val="24"/>
        </w:rPr>
      </w:pPr>
    </w:p>
    <w:p w14:paraId="26EB7F62" w14:textId="77777777" w:rsidR="00432ED1" w:rsidRPr="00590784" w:rsidRDefault="00432ED1" w:rsidP="00F37C37">
      <w:pPr>
        <w:jc w:val="both"/>
        <w:rPr>
          <w:rFonts w:ascii="Arial Narrow" w:eastAsia="Calibri" w:hAnsi="Arial Narrow" w:cs="Arial"/>
          <w:b/>
          <w:bCs/>
          <w:sz w:val="24"/>
          <w:szCs w:val="24"/>
        </w:rPr>
      </w:pPr>
    </w:p>
    <w:p w14:paraId="665BFACB" w14:textId="77777777" w:rsidR="00432ED1" w:rsidRDefault="00BD685F" w:rsidP="00F80832">
      <w:pPr>
        <w:rPr>
          <w:rFonts w:ascii="Arial Narrow" w:eastAsia="Calibri" w:hAnsi="Arial Narrow" w:cs="Arial"/>
          <w:b/>
          <w:sz w:val="24"/>
          <w:szCs w:val="24"/>
        </w:rPr>
      </w:pPr>
      <w:r w:rsidRPr="00590784">
        <w:rPr>
          <w:rFonts w:ascii="Arial Narrow" w:eastAsia="Calibri" w:hAnsi="Arial Narrow" w:cs="Arial"/>
          <w:b/>
          <w:bCs/>
          <w:sz w:val="24"/>
          <w:szCs w:val="24"/>
        </w:rPr>
        <w:t xml:space="preserve">A motion was made by </w:t>
      </w:r>
      <w:r w:rsidR="00F80832">
        <w:rPr>
          <w:rFonts w:ascii="Arial Narrow" w:eastAsia="Calibri" w:hAnsi="Arial Narrow" w:cs="Arial"/>
          <w:b/>
          <w:bCs/>
          <w:sz w:val="24"/>
          <w:szCs w:val="24"/>
        </w:rPr>
        <w:t xml:space="preserve">Mr. Satchfield </w:t>
      </w:r>
      <w:r w:rsidR="002A6837" w:rsidRPr="00590784">
        <w:rPr>
          <w:rFonts w:ascii="Arial Narrow" w:eastAsia="Calibri" w:hAnsi="Arial Narrow" w:cs="Arial"/>
          <w:b/>
          <w:bCs/>
          <w:sz w:val="24"/>
          <w:szCs w:val="24"/>
        </w:rPr>
        <w:t xml:space="preserve">and seconded by </w:t>
      </w:r>
      <w:r w:rsidR="00F80832">
        <w:rPr>
          <w:rFonts w:ascii="Arial Narrow" w:eastAsia="Calibri" w:hAnsi="Arial Narrow" w:cs="Arial"/>
          <w:b/>
          <w:bCs/>
          <w:sz w:val="24"/>
          <w:szCs w:val="24"/>
        </w:rPr>
        <w:t xml:space="preserve">Ms. Carroll </w:t>
      </w:r>
      <w:r w:rsidRPr="00590784">
        <w:rPr>
          <w:rFonts w:ascii="Arial Narrow" w:eastAsia="Calibri" w:hAnsi="Arial Narrow" w:cs="Arial"/>
          <w:b/>
          <w:bCs/>
          <w:sz w:val="24"/>
          <w:szCs w:val="24"/>
        </w:rPr>
        <w:t>for recomme</w:t>
      </w:r>
      <w:r w:rsidRPr="00590784">
        <w:rPr>
          <w:rFonts w:ascii="Arial Narrow" w:eastAsia="Calibri" w:hAnsi="Arial Narrow" w:cs="Arial"/>
          <w:b/>
          <w:sz w:val="24"/>
          <w:szCs w:val="24"/>
        </w:rPr>
        <w:t xml:space="preserve">ndation of Board approval </w:t>
      </w:r>
      <w:r w:rsidR="00E43FDD" w:rsidRPr="00590784">
        <w:rPr>
          <w:rFonts w:ascii="Arial Narrow" w:eastAsia="Calibri" w:hAnsi="Arial Narrow" w:cs="Arial"/>
          <w:b/>
          <w:sz w:val="24"/>
          <w:szCs w:val="24"/>
        </w:rPr>
        <w:t xml:space="preserve">and adoption of the </w:t>
      </w:r>
      <w:r w:rsidR="00F80832">
        <w:rPr>
          <w:rFonts w:ascii="Arial Narrow" w:eastAsia="Calibri" w:hAnsi="Arial Narrow" w:cs="Arial"/>
          <w:b/>
          <w:sz w:val="24"/>
          <w:szCs w:val="24"/>
        </w:rPr>
        <w:t xml:space="preserve">Proposed </w:t>
      </w:r>
      <w:r w:rsidR="00E43FDD" w:rsidRPr="00590784">
        <w:rPr>
          <w:rFonts w:ascii="Arial Narrow" w:eastAsia="Calibri" w:hAnsi="Arial Narrow" w:cs="Arial"/>
          <w:b/>
          <w:sz w:val="24"/>
          <w:szCs w:val="24"/>
        </w:rPr>
        <w:t xml:space="preserve">Resolution </w:t>
      </w:r>
      <w:r w:rsidR="00F80832" w:rsidRPr="00F80832">
        <w:rPr>
          <w:rFonts w:ascii="Arial Narrow" w:eastAsia="Calibri" w:hAnsi="Arial Narrow" w:cs="Arial"/>
          <w:b/>
          <w:sz w:val="24"/>
          <w:szCs w:val="24"/>
        </w:rPr>
        <w:t>Declaring Property as Necessary for Parcel 31-805 for the SR 408 Widening Project, as presented, subject to any minor or clerical revisions by legal counsel, General Engineering Consultant, or designee.</w:t>
      </w:r>
      <w:bookmarkStart w:id="3" w:name="_Hlk204679007"/>
      <w:r w:rsidR="00F80832">
        <w:rPr>
          <w:rFonts w:ascii="Arial Narrow" w:eastAsia="Calibri" w:hAnsi="Arial Narrow" w:cs="Arial"/>
          <w:b/>
          <w:sz w:val="24"/>
          <w:szCs w:val="24"/>
        </w:rPr>
        <w:t xml:space="preserve"> </w:t>
      </w:r>
      <w:r w:rsidR="00E43FDD" w:rsidRPr="00F80832">
        <w:rPr>
          <w:rFonts w:ascii="Arial Narrow" w:eastAsia="Calibri" w:hAnsi="Arial Narrow" w:cs="Arial"/>
          <w:b/>
          <w:sz w:val="24"/>
          <w:szCs w:val="24"/>
        </w:rPr>
        <w:t xml:space="preserve">The motion carried unanimously with </w:t>
      </w:r>
    </w:p>
    <w:p w14:paraId="32CE5C8F" w14:textId="77777777" w:rsidR="00432ED1" w:rsidRDefault="00432ED1" w:rsidP="00F80832">
      <w:pPr>
        <w:rPr>
          <w:rFonts w:ascii="Arial Narrow" w:eastAsia="Calibri" w:hAnsi="Arial Narrow" w:cs="Arial"/>
          <w:b/>
          <w:sz w:val="24"/>
          <w:szCs w:val="24"/>
        </w:rPr>
      </w:pPr>
    </w:p>
    <w:p w14:paraId="70239227" w14:textId="77777777" w:rsidR="00432ED1" w:rsidRDefault="00432ED1" w:rsidP="00F80832">
      <w:pPr>
        <w:rPr>
          <w:rFonts w:ascii="Arial Narrow" w:eastAsia="Calibri" w:hAnsi="Arial Narrow" w:cs="Arial"/>
          <w:b/>
          <w:sz w:val="24"/>
          <w:szCs w:val="24"/>
        </w:rPr>
      </w:pPr>
    </w:p>
    <w:p w14:paraId="44238992" w14:textId="31C1BAAF" w:rsidR="00BD685F" w:rsidRDefault="00E43FDD" w:rsidP="00F80832">
      <w:pPr>
        <w:rPr>
          <w:rFonts w:ascii="Arial Narrow" w:eastAsia="Calibri" w:hAnsi="Arial Narrow" w:cs="Arial"/>
          <w:b/>
          <w:sz w:val="24"/>
          <w:szCs w:val="24"/>
        </w:rPr>
      </w:pPr>
      <w:r w:rsidRPr="00F80832">
        <w:rPr>
          <w:rFonts w:ascii="Arial Narrow" w:eastAsia="Calibri" w:hAnsi="Arial Narrow" w:cs="Arial"/>
          <w:b/>
          <w:sz w:val="24"/>
          <w:szCs w:val="24"/>
        </w:rPr>
        <w:t xml:space="preserve">all seven (7) Committee members present voting AYE by voice vote. </w:t>
      </w:r>
      <w:bookmarkEnd w:id="3"/>
      <w:r w:rsidR="00F80832" w:rsidRPr="00F80832">
        <w:rPr>
          <w:rFonts w:ascii="Arial Narrow" w:eastAsia="Calibri" w:hAnsi="Arial Narrow" w:cs="Arial"/>
          <w:b/>
          <w:sz w:val="24"/>
          <w:szCs w:val="24"/>
        </w:rPr>
        <w:t>One (1) Committee member, Mr. Calkins</w:t>
      </w:r>
      <w:r w:rsidR="00D3445C">
        <w:rPr>
          <w:rFonts w:ascii="Arial Narrow" w:eastAsia="Calibri" w:hAnsi="Arial Narrow" w:cs="Arial"/>
          <w:b/>
          <w:sz w:val="24"/>
          <w:szCs w:val="24"/>
        </w:rPr>
        <w:t>,</w:t>
      </w:r>
      <w:r w:rsidR="00F80832" w:rsidRPr="00F80832">
        <w:rPr>
          <w:rFonts w:ascii="Arial Narrow" w:eastAsia="Calibri" w:hAnsi="Arial Narrow" w:cs="Arial"/>
          <w:b/>
          <w:sz w:val="24"/>
          <w:szCs w:val="24"/>
        </w:rPr>
        <w:t xml:space="preserve"> was not present.</w:t>
      </w:r>
    </w:p>
    <w:p w14:paraId="31E87CEB" w14:textId="77777777" w:rsidR="00F80832" w:rsidRPr="00590784" w:rsidRDefault="00F80832" w:rsidP="00F80832">
      <w:pPr>
        <w:rPr>
          <w:rFonts w:ascii="Arial Narrow" w:eastAsia="Calibri" w:hAnsi="Arial Narrow" w:cs="Arial"/>
          <w:b/>
          <w:sz w:val="24"/>
          <w:szCs w:val="24"/>
        </w:rPr>
      </w:pPr>
    </w:p>
    <w:p w14:paraId="453B2FB8" w14:textId="77777777" w:rsidR="00A97018" w:rsidRPr="00590784" w:rsidRDefault="00A97018" w:rsidP="00BD685F">
      <w:pPr>
        <w:rPr>
          <w:rFonts w:ascii="Arial Narrow" w:eastAsia="Calibri" w:hAnsi="Arial Narrow" w:cs="Arial"/>
          <w:b/>
          <w:sz w:val="24"/>
          <w:szCs w:val="24"/>
        </w:rPr>
      </w:pPr>
    </w:p>
    <w:bookmarkEnd w:id="2"/>
    <w:p w14:paraId="58170BF3" w14:textId="77777777" w:rsidR="003C63C2" w:rsidRDefault="00BD685F" w:rsidP="003C63C2">
      <w:pPr>
        <w:rPr>
          <w:rFonts w:ascii="Arial Narrow" w:hAnsi="Arial Narrow"/>
          <w:b/>
          <w:bCs/>
          <w:spacing w:val="-2"/>
          <w:sz w:val="24"/>
          <w:szCs w:val="24"/>
          <w:u w:val="single"/>
        </w:rPr>
      </w:pPr>
      <w:r w:rsidRPr="00590784">
        <w:rPr>
          <w:rFonts w:ascii="Arial Narrow" w:hAnsi="Arial Narrow"/>
          <w:b/>
          <w:bCs/>
          <w:spacing w:val="-2"/>
          <w:sz w:val="24"/>
          <w:szCs w:val="24"/>
        </w:rPr>
        <w:t xml:space="preserve">D.2. </w:t>
      </w:r>
      <w:r w:rsidR="003C63C2">
        <w:rPr>
          <w:rFonts w:ascii="Arial Narrow" w:hAnsi="Arial Narrow"/>
          <w:b/>
          <w:bCs/>
          <w:spacing w:val="-2"/>
          <w:sz w:val="24"/>
          <w:szCs w:val="24"/>
        </w:rPr>
        <w:t xml:space="preserve"> </w:t>
      </w:r>
      <w:r w:rsidR="003C63C2" w:rsidRPr="003C63C2">
        <w:rPr>
          <w:rFonts w:ascii="Arial Narrow" w:hAnsi="Arial Narrow"/>
          <w:b/>
          <w:bCs/>
          <w:spacing w:val="-2"/>
          <w:sz w:val="24"/>
          <w:szCs w:val="24"/>
          <w:u w:val="single"/>
        </w:rPr>
        <w:t xml:space="preserve">PROPOSED SETTLEMENT AGREEMENT BETWEEN THE CENTRAL FLORIDA </w:t>
      </w:r>
      <w:proofErr w:type="gramStart"/>
      <w:r w:rsidR="003C63C2" w:rsidRPr="003C63C2">
        <w:rPr>
          <w:rFonts w:ascii="Arial Narrow" w:hAnsi="Arial Narrow"/>
          <w:b/>
          <w:bCs/>
          <w:spacing w:val="-2"/>
          <w:sz w:val="24"/>
          <w:szCs w:val="24"/>
          <w:u w:val="single"/>
        </w:rPr>
        <w:t>EXPRESSWAY</w:t>
      </w:r>
      <w:proofErr w:type="gramEnd"/>
      <w:r w:rsidR="003C63C2" w:rsidRPr="003C63C2">
        <w:rPr>
          <w:rFonts w:ascii="Arial Narrow" w:hAnsi="Arial Narrow"/>
          <w:b/>
          <w:bCs/>
          <w:spacing w:val="-2"/>
          <w:sz w:val="24"/>
          <w:szCs w:val="24"/>
          <w:u w:val="single"/>
        </w:rPr>
        <w:t xml:space="preserve"> </w:t>
      </w:r>
    </w:p>
    <w:p w14:paraId="4C31D809" w14:textId="77777777" w:rsidR="003C63C2" w:rsidRDefault="003C63C2" w:rsidP="003C63C2">
      <w:pPr>
        <w:rPr>
          <w:rFonts w:ascii="Arial Narrow" w:hAnsi="Arial Narrow"/>
          <w:b/>
          <w:bCs/>
          <w:spacing w:val="-2"/>
          <w:sz w:val="24"/>
          <w:szCs w:val="24"/>
          <w:u w:val="single"/>
        </w:rPr>
      </w:pPr>
      <w:r>
        <w:rPr>
          <w:rFonts w:ascii="Arial Narrow" w:hAnsi="Arial Narrow"/>
          <w:b/>
          <w:bCs/>
          <w:spacing w:val="-2"/>
          <w:sz w:val="24"/>
          <w:szCs w:val="24"/>
        </w:rPr>
        <w:t xml:space="preserve">        </w:t>
      </w:r>
      <w:r w:rsidRPr="003C63C2">
        <w:rPr>
          <w:rFonts w:ascii="Arial Narrow" w:hAnsi="Arial Narrow"/>
          <w:b/>
          <w:bCs/>
          <w:spacing w:val="-2"/>
          <w:sz w:val="24"/>
          <w:szCs w:val="24"/>
          <w:u w:val="single"/>
        </w:rPr>
        <w:t xml:space="preserve">AUTHORITY (“CFX”) AND DAVIDSON KEG, LLC, DAVIDSON CRUISER, LLC, AND DAVIDSON </w:t>
      </w:r>
    </w:p>
    <w:p w14:paraId="5B5BDBB8" w14:textId="77777777" w:rsidR="003C63C2" w:rsidRDefault="003C63C2" w:rsidP="003C63C2">
      <w:pPr>
        <w:rPr>
          <w:rFonts w:ascii="Arial Narrow" w:hAnsi="Arial Narrow"/>
          <w:b/>
          <w:bCs/>
          <w:spacing w:val="-2"/>
          <w:sz w:val="24"/>
          <w:szCs w:val="24"/>
          <w:u w:val="single"/>
        </w:rPr>
      </w:pPr>
      <w:r>
        <w:rPr>
          <w:rFonts w:ascii="Arial Narrow" w:hAnsi="Arial Narrow"/>
          <w:b/>
          <w:bCs/>
          <w:spacing w:val="-2"/>
          <w:sz w:val="24"/>
          <w:szCs w:val="24"/>
        </w:rPr>
        <w:t xml:space="preserve">        </w:t>
      </w:r>
      <w:r w:rsidRPr="003C63C2">
        <w:rPr>
          <w:rFonts w:ascii="Arial Narrow" w:hAnsi="Arial Narrow"/>
          <w:b/>
          <w:bCs/>
          <w:spacing w:val="-2"/>
          <w:sz w:val="24"/>
          <w:szCs w:val="24"/>
          <w:u w:val="single"/>
        </w:rPr>
        <w:t>HARVEST, LLC IN THE MATTER OF CENTRAL FLORIDA EXPRESSWAY AUTHORITY V. CRA-</w:t>
      </w:r>
    </w:p>
    <w:p w14:paraId="5BD723A0" w14:textId="77777777" w:rsidR="00F80832" w:rsidRDefault="003C63C2" w:rsidP="003C63C2">
      <w:pPr>
        <w:rPr>
          <w:rFonts w:ascii="Arial Narrow" w:hAnsi="Arial Narrow"/>
          <w:b/>
          <w:bCs/>
          <w:spacing w:val="-2"/>
          <w:sz w:val="24"/>
          <w:szCs w:val="24"/>
          <w:u w:val="single"/>
        </w:rPr>
      </w:pPr>
      <w:r>
        <w:rPr>
          <w:rFonts w:ascii="Arial Narrow" w:hAnsi="Arial Narrow"/>
          <w:b/>
          <w:bCs/>
          <w:spacing w:val="-2"/>
          <w:sz w:val="24"/>
          <w:szCs w:val="24"/>
        </w:rPr>
        <w:t xml:space="preserve">    </w:t>
      </w:r>
      <w:r w:rsidR="00F80832">
        <w:rPr>
          <w:rFonts w:ascii="Arial Narrow" w:hAnsi="Arial Narrow"/>
          <w:b/>
          <w:bCs/>
          <w:spacing w:val="-2"/>
          <w:sz w:val="24"/>
          <w:szCs w:val="24"/>
        </w:rPr>
        <w:t xml:space="preserve">   </w:t>
      </w:r>
      <w:r>
        <w:rPr>
          <w:rFonts w:ascii="Arial Narrow" w:hAnsi="Arial Narrow"/>
          <w:b/>
          <w:bCs/>
          <w:spacing w:val="-2"/>
          <w:sz w:val="24"/>
          <w:szCs w:val="24"/>
        </w:rPr>
        <w:t xml:space="preserve"> </w:t>
      </w:r>
      <w:r w:rsidRPr="003C63C2">
        <w:rPr>
          <w:rFonts w:ascii="Arial Narrow" w:hAnsi="Arial Narrow"/>
          <w:b/>
          <w:bCs/>
          <w:spacing w:val="-2"/>
          <w:sz w:val="24"/>
          <w:szCs w:val="24"/>
          <w:u w:val="single"/>
        </w:rPr>
        <w:t xml:space="preserve">MAR GROVES, INC., ET AL., CASE NO.: 2023-CA-002713 FOR ALL CLAIMS RELATED TO </w:t>
      </w:r>
    </w:p>
    <w:p w14:paraId="7C421FAC" w14:textId="77777777" w:rsidR="00F80832" w:rsidRDefault="00F80832" w:rsidP="003C63C2">
      <w:pPr>
        <w:rPr>
          <w:rFonts w:ascii="Arial Narrow" w:hAnsi="Arial Narrow"/>
          <w:b/>
          <w:bCs/>
          <w:spacing w:val="-2"/>
          <w:sz w:val="24"/>
          <w:szCs w:val="24"/>
          <w:u w:val="single"/>
        </w:rPr>
      </w:pPr>
      <w:r>
        <w:rPr>
          <w:rFonts w:ascii="Arial Narrow" w:hAnsi="Arial Narrow"/>
          <w:b/>
          <w:bCs/>
          <w:spacing w:val="-2"/>
          <w:sz w:val="24"/>
          <w:szCs w:val="24"/>
        </w:rPr>
        <w:t xml:space="preserve">        </w:t>
      </w:r>
      <w:r w:rsidR="003C63C2" w:rsidRPr="003C63C2">
        <w:rPr>
          <w:rFonts w:ascii="Arial Narrow" w:hAnsi="Arial Narrow"/>
          <w:b/>
          <w:bCs/>
          <w:spacing w:val="-2"/>
          <w:sz w:val="24"/>
          <w:szCs w:val="24"/>
          <w:u w:val="single"/>
        </w:rPr>
        <w:t>PARCELS 51-</w:t>
      </w:r>
      <w:proofErr w:type="spellStart"/>
      <w:r w:rsidR="003C63C2" w:rsidRPr="003C63C2">
        <w:rPr>
          <w:rFonts w:ascii="Arial Narrow" w:hAnsi="Arial Narrow"/>
          <w:b/>
          <w:bCs/>
          <w:spacing w:val="-2"/>
          <w:sz w:val="24"/>
          <w:szCs w:val="24"/>
          <w:u w:val="single"/>
        </w:rPr>
        <w:t>132A</w:t>
      </w:r>
      <w:proofErr w:type="spellEnd"/>
      <w:r w:rsidR="003C63C2" w:rsidRPr="003C63C2">
        <w:rPr>
          <w:rFonts w:ascii="Arial Narrow" w:hAnsi="Arial Narrow"/>
          <w:b/>
          <w:bCs/>
          <w:spacing w:val="-2"/>
          <w:sz w:val="24"/>
          <w:szCs w:val="24"/>
          <w:u w:val="single"/>
        </w:rPr>
        <w:t xml:space="preserve">-C AND 51-832, INCLUSIVE OF ALL ATTORNEYS' FEES AND OWNER’S </w:t>
      </w:r>
    </w:p>
    <w:p w14:paraId="3E354A98" w14:textId="67F5D3F2" w:rsidR="003C63C2" w:rsidRPr="003C63C2" w:rsidRDefault="00F80832" w:rsidP="003C63C2">
      <w:pPr>
        <w:rPr>
          <w:rFonts w:ascii="Arial Narrow" w:hAnsi="Arial Narrow"/>
          <w:b/>
          <w:bCs/>
          <w:spacing w:val="-2"/>
          <w:sz w:val="24"/>
          <w:szCs w:val="24"/>
          <w:u w:val="single"/>
        </w:rPr>
      </w:pPr>
      <w:r>
        <w:rPr>
          <w:rFonts w:ascii="Arial Narrow" w:hAnsi="Arial Narrow"/>
          <w:b/>
          <w:bCs/>
          <w:spacing w:val="-2"/>
          <w:sz w:val="24"/>
          <w:szCs w:val="24"/>
        </w:rPr>
        <w:t xml:space="preserve">        </w:t>
      </w:r>
      <w:r w:rsidR="003C63C2" w:rsidRPr="003C63C2">
        <w:rPr>
          <w:rFonts w:ascii="Arial Narrow" w:hAnsi="Arial Narrow"/>
          <w:b/>
          <w:bCs/>
          <w:spacing w:val="-2"/>
          <w:sz w:val="24"/>
          <w:szCs w:val="24"/>
          <w:u w:val="single"/>
        </w:rPr>
        <w:t>EXPERT COSTS, PROJECT: SR 516 LAKE/ORANGE EXPRESSWAY</w:t>
      </w:r>
    </w:p>
    <w:p w14:paraId="4071C2FC" w14:textId="7A14ACFE" w:rsidR="00E43FDD" w:rsidRPr="00590784" w:rsidRDefault="00F80832" w:rsidP="003C63C2">
      <w:pPr>
        <w:rPr>
          <w:rFonts w:ascii="Arial Narrow" w:hAnsi="Arial Narrow"/>
          <w:b/>
          <w:bCs/>
          <w:spacing w:val="-2"/>
          <w:sz w:val="24"/>
          <w:szCs w:val="24"/>
          <w:u w:val="single"/>
        </w:rPr>
      </w:pPr>
      <w:r>
        <w:rPr>
          <w:rFonts w:ascii="Arial Narrow" w:hAnsi="Arial Narrow"/>
          <w:b/>
          <w:bCs/>
          <w:spacing w:val="-2"/>
          <w:sz w:val="24"/>
          <w:szCs w:val="24"/>
        </w:rPr>
        <w:t xml:space="preserve">        </w:t>
      </w:r>
      <w:r w:rsidR="003C63C2" w:rsidRPr="003C63C2">
        <w:rPr>
          <w:rFonts w:ascii="Arial Narrow" w:hAnsi="Arial Narrow"/>
          <w:b/>
          <w:bCs/>
          <w:spacing w:val="-2"/>
          <w:sz w:val="24"/>
          <w:szCs w:val="24"/>
          <w:u w:val="single"/>
        </w:rPr>
        <w:t>PARCELS: 51-132 A-C AND 51-832</w:t>
      </w:r>
    </w:p>
    <w:p w14:paraId="47565396" w14:textId="77777777" w:rsidR="00AF321A" w:rsidRPr="00590784" w:rsidRDefault="00AF321A" w:rsidP="00AF321A">
      <w:pPr>
        <w:ind w:firstLine="720"/>
        <w:rPr>
          <w:rFonts w:ascii="Arial Narrow" w:hAnsi="Arial Narrow"/>
          <w:b/>
          <w:bCs/>
          <w:spacing w:val="-2"/>
          <w:sz w:val="24"/>
          <w:szCs w:val="24"/>
          <w:u w:val="single"/>
        </w:rPr>
      </w:pPr>
    </w:p>
    <w:p w14:paraId="056AB810" w14:textId="2E83BC65" w:rsidR="009261AD" w:rsidRDefault="00F80832" w:rsidP="009261AD">
      <w:pPr>
        <w:rPr>
          <w:rFonts w:ascii="Arial Narrow" w:hAnsi="Arial Narrow"/>
          <w:sz w:val="24"/>
          <w:szCs w:val="24"/>
        </w:rPr>
      </w:pPr>
      <w:r>
        <w:rPr>
          <w:rFonts w:ascii="Arial Narrow" w:hAnsi="Arial Narrow"/>
          <w:sz w:val="24"/>
          <w:szCs w:val="24"/>
        </w:rPr>
        <w:t xml:space="preserve">Mr. </w:t>
      </w:r>
      <w:r w:rsidRPr="00F80832">
        <w:rPr>
          <w:rFonts w:ascii="Arial Narrow" w:hAnsi="Arial Narrow"/>
          <w:sz w:val="24"/>
          <w:szCs w:val="24"/>
        </w:rPr>
        <w:t>David A. Shontz</w:t>
      </w:r>
      <w:r>
        <w:rPr>
          <w:rFonts w:ascii="Arial Narrow" w:hAnsi="Arial Narrow"/>
          <w:sz w:val="24"/>
          <w:szCs w:val="24"/>
        </w:rPr>
        <w:t xml:space="preserve"> with </w:t>
      </w:r>
      <w:r w:rsidRPr="00F80832">
        <w:rPr>
          <w:rFonts w:ascii="Arial Narrow" w:hAnsi="Arial Narrow"/>
          <w:sz w:val="24"/>
          <w:szCs w:val="24"/>
        </w:rPr>
        <w:t xml:space="preserve">Shutts &amp; Bowen, LLP </w:t>
      </w:r>
      <w:r w:rsidR="009261AD">
        <w:rPr>
          <w:rFonts w:ascii="Arial Narrow" w:hAnsi="Arial Narrow"/>
          <w:sz w:val="24"/>
          <w:szCs w:val="24"/>
        </w:rPr>
        <w:t xml:space="preserve">provided </w:t>
      </w:r>
      <w:r w:rsidR="009261AD" w:rsidRPr="009261AD">
        <w:rPr>
          <w:rFonts w:ascii="Arial Narrow" w:hAnsi="Arial Narrow"/>
          <w:sz w:val="24"/>
          <w:szCs w:val="24"/>
        </w:rPr>
        <w:t xml:space="preserve">background on four parcels required for the SR 516 project, located within Segment 2. </w:t>
      </w:r>
      <w:r w:rsidR="009261AD">
        <w:rPr>
          <w:rFonts w:ascii="Arial Narrow" w:hAnsi="Arial Narrow"/>
          <w:sz w:val="24"/>
          <w:szCs w:val="24"/>
        </w:rPr>
        <w:t xml:space="preserve">He reminded the Committee that SR 516 is a new four-lane limited access expressway which runs from SR 429 in West Orange County to US 27 in Lake County. The project totals 4.4 miles in length. </w:t>
      </w:r>
      <w:r w:rsidR="009261AD" w:rsidRPr="009261AD">
        <w:rPr>
          <w:rFonts w:ascii="Arial Narrow" w:hAnsi="Arial Narrow"/>
          <w:sz w:val="24"/>
          <w:szCs w:val="24"/>
        </w:rPr>
        <w:t xml:space="preserve">The SR 516 project is divided into three segments. </w:t>
      </w:r>
      <w:r w:rsidR="009261AD">
        <w:rPr>
          <w:rFonts w:ascii="Arial Narrow" w:hAnsi="Arial Narrow"/>
          <w:sz w:val="24"/>
          <w:szCs w:val="24"/>
        </w:rPr>
        <w:t>T</w:t>
      </w:r>
      <w:r w:rsidR="009261AD" w:rsidRPr="009261AD">
        <w:rPr>
          <w:rFonts w:ascii="Arial Narrow" w:hAnsi="Arial Narrow"/>
          <w:sz w:val="24"/>
          <w:szCs w:val="24"/>
        </w:rPr>
        <w:t xml:space="preserve">he subject property before the </w:t>
      </w:r>
      <w:r w:rsidR="009261AD">
        <w:rPr>
          <w:rFonts w:ascii="Arial Narrow" w:hAnsi="Arial Narrow"/>
          <w:sz w:val="24"/>
          <w:szCs w:val="24"/>
        </w:rPr>
        <w:t>C</w:t>
      </w:r>
      <w:r w:rsidR="009261AD" w:rsidRPr="009261AD">
        <w:rPr>
          <w:rFonts w:ascii="Arial Narrow" w:hAnsi="Arial Narrow"/>
          <w:sz w:val="24"/>
          <w:szCs w:val="24"/>
        </w:rPr>
        <w:t xml:space="preserve">ommittee today </w:t>
      </w:r>
      <w:proofErr w:type="gramStart"/>
      <w:r w:rsidR="009261AD" w:rsidRPr="009261AD">
        <w:rPr>
          <w:rFonts w:ascii="Arial Narrow" w:hAnsi="Arial Narrow"/>
          <w:sz w:val="24"/>
          <w:szCs w:val="24"/>
        </w:rPr>
        <w:t>is located in</w:t>
      </w:r>
      <w:proofErr w:type="gramEnd"/>
      <w:r w:rsidR="009261AD" w:rsidRPr="009261AD">
        <w:rPr>
          <w:rFonts w:ascii="Arial Narrow" w:hAnsi="Arial Narrow"/>
          <w:sz w:val="24"/>
          <w:szCs w:val="24"/>
        </w:rPr>
        <w:t xml:space="preserve"> Segment 2, or what's referred to as 516-237, which is approximately 1.9 miles.</w:t>
      </w:r>
    </w:p>
    <w:p w14:paraId="00317274" w14:textId="77777777" w:rsidR="009261AD" w:rsidRDefault="009261AD" w:rsidP="009261AD">
      <w:pPr>
        <w:rPr>
          <w:rFonts w:ascii="Arial Narrow" w:hAnsi="Arial Narrow"/>
          <w:sz w:val="24"/>
          <w:szCs w:val="24"/>
        </w:rPr>
      </w:pPr>
    </w:p>
    <w:p w14:paraId="4E57AD7C" w14:textId="4F3257D2" w:rsidR="009261AD" w:rsidRPr="009261AD" w:rsidRDefault="009261AD" w:rsidP="009261AD">
      <w:pPr>
        <w:rPr>
          <w:rFonts w:ascii="Arial Narrow" w:hAnsi="Arial Narrow"/>
          <w:sz w:val="24"/>
          <w:szCs w:val="24"/>
        </w:rPr>
      </w:pPr>
      <w:r w:rsidRPr="009261AD">
        <w:rPr>
          <w:rFonts w:ascii="Arial Narrow" w:hAnsi="Arial Narrow"/>
          <w:sz w:val="24"/>
          <w:szCs w:val="24"/>
        </w:rPr>
        <w:t>The parcels</w:t>
      </w:r>
      <w:r>
        <w:rPr>
          <w:rFonts w:ascii="Arial Narrow" w:hAnsi="Arial Narrow"/>
          <w:sz w:val="24"/>
          <w:szCs w:val="24"/>
        </w:rPr>
        <w:t xml:space="preserve"> being discussed today are </w:t>
      </w:r>
      <w:r w:rsidRPr="009261AD">
        <w:rPr>
          <w:rFonts w:ascii="Arial Narrow" w:hAnsi="Arial Narrow"/>
          <w:sz w:val="24"/>
          <w:szCs w:val="24"/>
        </w:rPr>
        <w:t xml:space="preserve">owned by the Davidson entities, </w:t>
      </w:r>
      <w:r w:rsidR="00B77368">
        <w:rPr>
          <w:rFonts w:ascii="Arial Narrow" w:hAnsi="Arial Narrow"/>
          <w:sz w:val="24"/>
          <w:szCs w:val="24"/>
        </w:rPr>
        <w:t xml:space="preserve">the </w:t>
      </w:r>
      <w:r w:rsidRPr="009261AD">
        <w:rPr>
          <w:rFonts w:ascii="Arial Narrow" w:hAnsi="Arial Narrow"/>
          <w:sz w:val="24"/>
          <w:szCs w:val="24"/>
        </w:rPr>
        <w:t xml:space="preserve">CFX board adopted a resolution authorizing the acquisition of three of the four parcels. </w:t>
      </w:r>
    </w:p>
    <w:p w14:paraId="14A75F91" w14:textId="77777777" w:rsidR="009261AD" w:rsidRPr="009261AD" w:rsidRDefault="009261AD" w:rsidP="009261AD">
      <w:pPr>
        <w:rPr>
          <w:rFonts w:ascii="Arial Narrow" w:hAnsi="Arial Narrow"/>
          <w:sz w:val="24"/>
          <w:szCs w:val="24"/>
        </w:rPr>
      </w:pPr>
    </w:p>
    <w:p w14:paraId="7409F844" w14:textId="6517D2C4" w:rsidR="009261AD" w:rsidRPr="009261AD" w:rsidRDefault="009261AD" w:rsidP="009261AD">
      <w:pPr>
        <w:rPr>
          <w:rFonts w:ascii="Arial Narrow" w:hAnsi="Arial Narrow"/>
          <w:sz w:val="24"/>
          <w:szCs w:val="24"/>
        </w:rPr>
      </w:pPr>
      <w:r w:rsidRPr="009261AD">
        <w:rPr>
          <w:rFonts w:ascii="Arial Narrow" w:hAnsi="Arial Narrow"/>
          <w:sz w:val="24"/>
          <w:szCs w:val="24"/>
        </w:rPr>
        <w:t>Following mediation and negotiations, CFX and the property owners reached a full settlement for $44,835,860, inclusive of all fees, costs, and claims related to the parcels. The agreement also includes non-monetary terms addressing access, easements, and construction timelines for CR</w:t>
      </w:r>
      <w:r>
        <w:rPr>
          <w:rFonts w:ascii="Arial Narrow" w:hAnsi="Arial Narrow"/>
          <w:sz w:val="24"/>
          <w:szCs w:val="24"/>
        </w:rPr>
        <w:t xml:space="preserve"> </w:t>
      </w:r>
      <w:r w:rsidRPr="009261AD">
        <w:rPr>
          <w:rFonts w:ascii="Arial Narrow" w:hAnsi="Arial Narrow"/>
          <w:sz w:val="24"/>
          <w:szCs w:val="24"/>
        </w:rPr>
        <w:t>455.</w:t>
      </w:r>
    </w:p>
    <w:p w14:paraId="3D864A8E" w14:textId="77777777" w:rsidR="009261AD" w:rsidRPr="009261AD" w:rsidRDefault="009261AD" w:rsidP="009261AD">
      <w:pPr>
        <w:rPr>
          <w:rFonts w:ascii="Arial Narrow" w:hAnsi="Arial Narrow"/>
          <w:sz w:val="24"/>
          <w:szCs w:val="24"/>
        </w:rPr>
      </w:pPr>
    </w:p>
    <w:p w14:paraId="1B069592" w14:textId="77777777" w:rsidR="00E672A8" w:rsidRDefault="00E672A8" w:rsidP="00E672A8">
      <w:pPr>
        <w:rPr>
          <w:rFonts w:ascii="Arial Narrow" w:hAnsi="Arial Narrow"/>
          <w:iCs/>
          <w:sz w:val="24"/>
          <w:szCs w:val="24"/>
        </w:rPr>
      </w:pPr>
      <w:r>
        <w:rPr>
          <w:rFonts w:ascii="Arial Narrow" w:hAnsi="Arial Narrow"/>
          <w:iCs/>
          <w:sz w:val="24"/>
          <w:szCs w:val="24"/>
        </w:rPr>
        <w:t xml:space="preserve">The Committee members asked questions which were answered by </w:t>
      </w:r>
      <w:r w:rsidRPr="00F80832">
        <w:rPr>
          <w:rFonts w:ascii="Arial Narrow" w:hAnsi="Arial Narrow"/>
          <w:iCs/>
          <w:sz w:val="24"/>
          <w:szCs w:val="24"/>
        </w:rPr>
        <w:t>Mr. Shontz.</w:t>
      </w:r>
    </w:p>
    <w:p w14:paraId="3502B9C8" w14:textId="77777777" w:rsidR="00E43FDD" w:rsidRPr="00590784" w:rsidRDefault="00E43FDD" w:rsidP="007D0353">
      <w:pPr>
        <w:rPr>
          <w:rFonts w:ascii="Arial Narrow" w:eastAsia="Calibri" w:hAnsi="Arial Narrow" w:cs="Arial"/>
          <w:b/>
          <w:sz w:val="24"/>
          <w:szCs w:val="24"/>
        </w:rPr>
      </w:pPr>
    </w:p>
    <w:p w14:paraId="1D72D0C2" w14:textId="2D417F98" w:rsidR="007D0353" w:rsidRPr="00590784" w:rsidRDefault="007D0353" w:rsidP="007D0353">
      <w:pPr>
        <w:rPr>
          <w:rFonts w:ascii="Arial Narrow" w:hAnsi="Arial Narrow"/>
          <w:b/>
          <w:sz w:val="24"/>
          <w:szCs w:val="24"/>
        </w:rPr>
      </w:pPr>
      <w:r w:rsidRPr="00590784">
        <w:rPr>
          <w:rFonts w:ascii="Arial Narrow" w:eastAsia="Calibri" w:hAnsi="Arial Narrow" w:cs="Arial"/>
          <w:b/>
          <w:sz w:val="24"/>
          <w:szCs w:val="24"/>
        </w:rPr>
        <w:t xml:space="preserve">A motion was made by </w:t>
      </w:r>
      <w:r w:rsidR="00B07C26">
        <w:rPr>
          <w:rFonts w:ascii="Arial Narrow" w:eastAsia="Calibri" w:hAnsi="Arial Narrow" w:cs="Arial"/>
          <w:b/>
          <w:sz w:val="24"/>
          <w:szCs w:val="24"/>
        </w:rPr>
        <w:t xml:space="preserve">Ms. </w:t>
      </w:r>
      <w:r w:rsidR="00B07C26" w:rsidRPr="00B07C26">
        <w:rPr>
          <w:rFonts w:ascii="Arial Narrow" w:hAnsi="Arial Narrow"/>
          <w:b/>
          <w:bCs/>
          <w:sz w:val="24"/>
          <w:szCs w:val="24"/>
        </w:rPr>
        <w:t>Geraci-Carver</w:t>
      </w:r>
      <w:r w:rsidR="00B07C26">
        <w:rPr>
          <w:rFonts w:ascii="Arial Narrow" w:eastAsia="Calibri" w:hAnsi="Arial Narrow" w:cs="Arial"/>
          <w:b/>
          <w:sz w:val="24"/>
          <w:szCs w:val="24"/>
        </w:rPr>
        <w:t xml:space="preserve"> </w:t>
      </w:r>
      <w:r w:rsidRPr="00590784">
        <w:rPr>
          <w:rFonts w:ascii="Arial Narrow" w:eastAsia="Calibri" w:hAnsi="Arial Narrow" w:cs="Arial"/>
          <w:b/>
          <w:sz w:val="24"/>
          <w:szCs w:val="24"/>
        </w:rPr>
        <w:t>and seconded by</w:t>
      </w:r>
      <w:r w:rsidR="00117C2A">
        <w:rPr>
          <w:rFonts w:ascii="Arial Narrow" w:eastAsia="Calibri" w:hAnsi="Arial Narrow" w:cs="Arial"/>
          <w:b/>
          <w:sz w:val="24"/>
          <w:szCs w:val="24"/>
        </w:rPr>
        <w:t xml:space="preserve"> Ms. Carroll </w:t>
      </w:r>
      <w:r w:rsidRPr="00590784">
        <w:rPr>
          <w:rFonts w:ascii="Arial Narrow" w:eastAsia="Calibri" w:hAnsi="Arial Narrow" w:cs="Arial"/>
          <w:b/>
          <w:sz w:val="24"/>
          <w:szCs w:val="24"/>
        </w:rPr>
        <w:t xml:space="preserve">for recommendation of Board </w:t>
      </w:r>
      <w:r w:rsidR="00E558F3" w:rsidRPr="00590784">
        <w:rPr>
          <w:rFonts w:ascii="Arial Narrow" w:eastAsia="Calibri" w:hAnsi="Arial Narrow" w:cs="Arial"/>
          <w:b/>
          <w:sz w:val="24"/>
          <w:szCs w:val="24"/>
        </w:rPr>
        <w:t xml:space="preserve">approval and adoption of the Resolution </w:t>
      </w:r>
      <w:r w:rsidR="00F80832" w:rsidRPr="00F80832">
        <w:rPr>
          <w:rFonts w:ascii="Arial Narrow" w:eastAsia="Calibri" w:hAnsi="Arial Narrow" w:cs="Arial"/>
          <w:b/>
          <w:sz w:val="24"/>
          <w:szCs w:val="24"/>
        </w:rPr>
        <w:t>Board approval of the Settlement Agreement between CFX and Davidson Keg, LLC; Davidson Cruiser, LLC; and Davidson Harvest, LLC for a negotiated total compensation in the amount of $44,835,860 for all claims related to Parcels 51-</w:t>
      </w:r>
      <w:proofErr w:type="spellStart"/>
      <w:r w:rsidR="00F80832" w:rsidRPr="00F80832">
        <w:rPr>
          <w:rFonts w:ascii="Arial Narrow" w:eastAsia="Calibri" w:hAnsi="Arial Narrow" w:cs="Arial"/>
          <w:b/>
          <w:sz w:val="24"/>
          <w:szCs w:val="24"/>
        </w:rPr>
        <w:t>132A</w:t>
      </w:r>
      <w:proofErr w:type="spellEnd"/>
      <w:r w:rsidR="00F80832" w:rsidRPr="00F80832">
        <w:rPr>
          <w:rFonts w:ascii="Arial Narrow" w:eastAsia="Calibri" w:hAnsi="Arial Narrow" w:cs="Arial"/>
          <w:b/>
          <w:sz w:val="24"/>
          <w:szCs w:val="24"/>
        </w:rPr>
        <w:t>, 51-</w:t>
      </w:r>
      <w:proofErr w:type="spellStart"/>
      <w:r w:rsidR="00F80832" w:rsidRPr="00F80832">
        <w:rPr>
          <w:rFonts w:ascii="Arial Narrow" w:eastAsia="Calibri" w:hAnsi="Arial Narrow" w:cs="Arial"/>
          <w:b/>
          <w:sz w:val="24"/>
          <w:szCs w:val="24"/>
        </w:rPr>
        <w:t>132B</w:t>
      </w:r>
      <w:proofErr w:type="spellEnd"/>
      <w:r w:rsidR="00F80832" w:rsidRPr="00F80832">
        <w:rPr>
          <w:rFonts w:ascii="Arial Narrow" w:eastAsia="Calibri" w:hAnsi="Arial Narrow" w:cs="Arial"/>
          <w:b/>
          <w:sz w:val="24"/>
          <w:szCs w:val="24"/>
        </w:rPr>
        <w:t>, 51-832 and 51-</w:t>
      </w:r>
      <w:proofErr w:type="spellStart"/>
      <w:r w:rsidR="00F80832" w:rsidRPr="00F80832">
        <w:rPr>
          <w:rFonts w:ascii="Arial Narrow" w:eastAsia="Calibri" w:hAnsi="Arial Narrow" w:cs="Arial"/>
          <w:b/>
          <w:sz w:val="24"/>
          <w:szCs w:val="24"/>
        </w:rPr>
        <w:t>132C</w:t>
      </w:r>
      <w:proofErr w:type="spellEnd"/>
      <w:r w:rsidR="00F80832" w:rsidRPr="00F80832">
        <w:rPr>
          <w:rFonts w:ascii="Arial Narrow" w:eastAsia="Calibri" w:hAnsi="Arial Narrow" w:cs="Arial"/>
          <w:b/>
          <w:sz w:val="24"/>
          <w:szCs w:val="24"/>
        </w:rPr>
        <w:t>, inclusive of all attorneys’ fees and owner’s expert costs, and authorization to the Executive Director or designee to execute all documents necessary to complete the transaction, with the authority to approve any non-substantial changes by legal counsel.</w:t>
      </w:r>
      <w:r w:rsidR="00F80832">
        <w:rPr>
          <w:rFonts w:ascii="Arial Narrow" w:eastAsia="Calibri" w:hAnsi="Arial Narrow" w:cs="Arial"/>
          <w:b/>
          <w:sz w:val="24"/>
          <w:szCs w:val="24"/>
        </w:rPr>
        <w:t xml:space="preserve"> </w:t>
      </w:r>
      <w:r w:rsidR="00F80832" w:rsidRPr="00F80832">
        <w:rPr>
          <w:rFonts w:ascii="Arial Narrow" w:eastAsia="Calibri" w:hAnsi="Arial Narrow" w:cs="Arial"/>
          <w:b/>
          <w:sz w:val="24"/>
          <w:szCs w:val="24"/>
        </w:rPr>
        <w:t xml:space="preserve">The motion </w:t>
      </w:r>
      <w:proofErr w:type="gramStart"/>
      <w:r w:rsidR="00F80832" w:rsidRPr="00F80832">
        <w:rPr>
          <w:rFonts w:ascii="Arial Narrow" w:eastAsia="Calibri" w:hAnsi="Arial Narrow" w:cs="Arial"/>
          <w:b/>
          <w:sz w:val="24"/>
          <w:szCs w:val="24"/>
        </w:rPr>
        <w:t>carried</w:t>
      </w:r>
      <w:proofErr w:type="gramEnd"/>
      <w:r w:rsidR="00F80832" w:rsidRPr="00F80832">
        <w:rPr>
          <w:rFonts w:ascii="Arial Narrow" w:eastAsia="Calibri" w:hAnsi="Arial Narrow" w:cs="Arial"/>
          <w:b/>
          <w:sz w:val="24"/>
          <w:szCs w:val="24"/>
        </w:rPr>
        <w:t xml:space="preserve"> unanimously with all seven (7) Committee members present voting AYE by voice vote. One (1) Committee member, Mr. Calkins</w:t>
      </w:r>
      <w:r w:rsidR="00D3445C">
        <w:rPr>
          <w:rFonts w:ascii="Arial Narrow" w:eastAsia="Calibri" w:hAnsi="Arial Narrow" w:cs="Arial"/>
          <w:b/>
          <w:sz w:val="24"/>
          <w:szCs w:val="24"/>
        </w:rPr>
        <w:t>,</w:t>
      </w:r>
      <w:r w:rsidR="00F80832" w:rsidRPr="00F80832">
        <w:rPr>
          <w:rFonts w:ascii="Arial Narrow" w:eastAsia="Calibri" w:hAnsi="Arial Narrow" w:cs="Arial"/>
          <w:b/>
          <w:sz w:val="24"/>
          <w:szCs w:val="24"/>
        </w:rPr>
        <w:t xml:space="preserve"> was not present.</w:t>
      </w:r>
    </w:p>
    <w:p w14:paraId="50F9AF88" w14:textId="77777777" w:rsidR="00E558F3" w:rsidRPr="00590784" w:rsidRDefault="00E558F3" w:rsidP="007D0353">
      <w:pPr>
        <w:rPr>
          <w:rFonts w:ascii="Arial Narrow" w:hAnsi="Arial Narrow"/>
          <w:spacing w:val="-2"/>
          <w:sz w:val="24"/>
          <w:szCs w:val="24"/>
        </w:rPr>
      </w:pPr>
    </w:p>
    <w:p w14:paraId="0233B1FE" w14:textId="77777777" w:rsidR="00CF6DAE" w:rsidRPr="00590784" w:rsidRDefault="00CF6DAE" w:rsidP="007D0353">
      <w:pPr>
        <w:rPr>
          <w:rFonts w:ascii="Arial Narrow" w:hAnsi="Arial Narrow"/>
          <w:spacing w:val="-2"/>
          <w:sz w:val="24"/>
          <w:szCs w:val="24"/>
        </w:rPr>
      </w:pPr>
    </w:p>
    <w:p w14:paraId="60494A5E" w14:textId="77777777" w:rsidR="00BD685F" w:rsidRPr="00A7073F" w:rsidRDefault="00BD685F" w:rsidP="00BD685F">
      <w:pPr>
        <w:pStyle w:val="BodyText"/>
        <w:rPr>
          <w:rFonts w:ascii="Arial Narrow" w:hAnsi="Arial Narrow"/>
          <w:b/>
          <w:bCs/>
          <w:sz w:val="24"/>
          <w:szCs w:val="24"/>
          <w:u w:val="single"/>
        </w:rPr>
      </w:pPr>
      <w:r w:rsidRPr="00A7073F">
        <w:rPr>
          <w:rFonts w:ascii="Arial Narrow" w:hAnsi="Arial Narrow"/>
          <w:b/>
          <w:bCs/>
          <w:sz w:val="24"/>
          <w:szCs w:val="24"/>
        </w:rPr>
        <w:t xml:space="preserve">E.  </w:t>
      </w:r>
      <w:r w:rsidRPr="00A7073F">
        <w:rPr>
          <w:rFonts w:ascii="Arial Narrow" w:hAnsi="Arial Narrow"/>
          <w:b/>
          <w:bCs/>
          <w:sz w:val="24"/>
          <w:szCs w:val="24"/>
          <w:u w:val="single"/>
        </w:rPr>
        <w:t>OTHER BUSINESS</w:t>
      </w:r>
    </w:p>
    <w:p w14:paraId="76B6E95D" w14:textId="77777777" w:rsidR="00BD685F" w:rsidRPr="00A7073F" w:rsidRDefault="00BD685F" w:rsidP="00BD685F">
      <w:pPr>
        <w:pStyle w:val="BodyText"/>
        <w:jc w:val="both"/>
        <w:rPr>
          <w:rFonts w:ascii="Arial Narrow" w:hAnsi="Arial Narrow"/>
          <w:b/>
          <w:sz w:val="24"/>
          <w:szCs w:val="24"/>
        </w:rPr>
      </w:pPr>
    </w:p>
    <w:p w14:paraId="6223803B" w14:textId="77777777" w:rsidR="00BD685F" w:rsidRPr="00A7073F" w:rsidRDefault="00BD685F" w:rsidP="00BD685F">
      <w:pPr>
        <w:rPr>
          <w:rStyle w:val="Heading3Char"/>
          <w:rFonts w:ascii="Arial Narrow" w:eastAsiaTheme="minorEastAsia" w:hAnsi="Arial Narrow"/>
          <w:b w:val="0"/>
          <w:bCs w:val="0"/>
          <w:u w:val="none"/>
        </w:rPr>
      </w:pPr>
      <w:r w:rsidRPr="00A7073F">
        <w:rPr>
          <w:rStyle w:val="Heading3Char"/>
          <w:rFonts w:ascii="Arial Narrow" w:eastAsiaTheme="minorEastAsia" w:hAnsi="Arial Narrow"/>
          <w:b w:val="0"/>
          <w:bCs w:val="0"/>
          <w:u w:val="none"/>
        </w:rPr>
        <w:t xml:space="preserve">There was no other business discussed. </w:t>
      </w:r>
    </w:p>
    <w:p w14:paraId="06FB438F" w14:textId="77777777" w:rsidR="00BD685F" w:rsidRPr="00A7073F" w:rsidRDefault="00BD685F" w:rsidP="00BD685F">
      <w:pPr>
        <w:rPr>
          <w:rStyle w:val="Heading3Char"/>
          <w:rFonts w:ascii="Arial Narrow" w:eastAsiaTheme="minorEastAsia" w:hAnsi="Arial Narrow"/>
          <w:b w:val="0"/>
          <w:bCs w:val="0"/>
        </w:rPr>
      </w:pPr>
    </w:p>
    <w:p w14:paraId="7A566146" w14:textId="77777777" w:rsidR="00432ED1" w:rsidRDefault="00432ED1" w:rsidP="006F532E">
      <w:pPr>
        <w:rPr>
          <w:rStyle w:val="Heading3Char"/>
          <w:rFonts w:ascii="Arial Narrow" w:eastAsiaTheme="minorEastAsia" w:hAnsi="Arial Narrow"/>
          <w:b w:val="0"/>
          <w:bCs w:val="0"/>
          <w:u w:val="none"/>
        </w:rPr>
      </w:pPr>
    </w:p>
    <w:p w14:paraId="1E0A344C" w14:textId="77777777" w:rsidR="00432ED1" w:rsidRDefault="00432ED1" w:rsidP="006F532E">
      <w:pPr>
        <w:rPr>
          <w:rStyle w:val="Heading3Char"/>
          <w:rFonts w:ascii="Arial Narrow" w:eastAsiaTheme="minorEastAsia" w:hAnsi="Arial Narrow"/>
          <w:b w:val="0"/>
          <w:bCs w:val="0"/>
          <w:u w:val="none"/>
        </w:rPr>
      </w:pPr>
    </w:p>
    <w:p w14:paraId="73315B48" w14:textId="5EDEA26E" w:rsidR="006F532E" w:rsidRPr="00A7073F" w:rsidRDefault="006F532E" w:rsidP="006F532E">
      <w:pPr>
        <w:rPr>
          <w:rStyle w:val="Heading3Char"/>
          <w:rFonts w:ascii="Arial Narrow" w:eastAsiaTheme="minorEastAsia" w:hAnsi="Arial Narrow"/>
          <w:b w:val="0"/>
          <w:bCs w:val="0"/>
          <w:u w:val="none"/>
        </w:rPr>
      </w:pPr>
      <w:r w:rsidRPr="00A7073F">
        <w:rPr>
          <w:rStyle w:val="Heading3Char"/>
          <w:rFonts w:ascii="Arial Narrow" w:eastAsiaTheme="minorEastAsia" w:hAnsi="Arial Narrow"/>
          <w:b w:val="0"/>
          <w:bCs w:val="0"/>
          <w:u w:val="none"/>
        </w:rPr>
        <w:t xml:space="preserve">Chairman </w:t>
      </w:r>
      <w:r w:rsidR="00F000D7">
        <w:rPr>
          <w:rStyle w:val="Heading3Char"/>
          <w:rFonts w:ascii="Arial Narrow" w:eastAsiaTheme="minorEastAsia" w:hAnsi="Arial Narrow"/>
          <w:b w:val="0"/>
          <w:bCs w:val="0"/>
          <w:u w:val="none"/>
        </w:rPr>
        <w:t xml:space="preserve">Murvin </w:t>
      </w:r>
      <w:r w:rsidRPr="00A7073F">
        <w:rPr>
          <w:rStyle w:val="Heading3Char"/>
          <w:rFonts w:ascii="Arial Narrow" w:eastAsiaTheme="minorEastAsia" w:hAnsi="Arial Narrow"/>
          <w:b w:val="0"/>
          <w:bCs w:val="0"/>
          <w:u w:val="none"/>
        </w:rPr>
        <w:t xml:space="preserve">stated that the next Right of Way Committee Meeting is scheduled for </w:t>
      </w:r>
      <w:r w:rsidR="00F000D7">
        <w:rPr>
          <w:rStyle w:val="Heading3Char"/>
          <w:rFonts w:ascii="Arial Narrow" w:eastAsiaTheme="minorEastAsia" w:hAnsi="Arial Narrow"/>
          <w:b w:val="0"/>
          <w:bCs w:val="0"/>
          <w:u w:val="none"/>
        </w:rPr>
        <w:t>November 19</w:t>
      </w:r>
      <w:r w:rsidRPr="00A7073F">
        <w:rPr>
          <w:rStyle w:val="Heading3Char"/>
          <w:rFonts w:ascii="Arial Narrow" w:eastAsiaTheme="minorEastAsia" w:hAnsi="Arial Narrow"/>
          <w:b w:val="0"/>
          <w:bCs w:val="0"/>
          <w:u w:val="none"/>
        </w:rPr>
        <w:t xml:space="preserve">, 2025. </w:t>
      </w:r>
    </w:p>
    <w:p w14:paraId="705B7C8B" w14:textId="77777777" w:rsidR="00BD685F" w:rsidRDefault="00BD685F" w:rsidP="00BD685F">
      <w:pPr>
        <w:rPr>
          <w:rStyle w:val="Heading3Char"/>
          <w:rFonts w:ascii="Arial Narrow" w:eastAsiaTheme="minorEastAsia" w:hAnsi="Arial Narrow"/>
          <w:b w:val="0"/>
          <w:bCs w:val="0"/>
        </w:rPr>
      </w:pPr>
    </w:p>
    <w:p w14:paraId="3E91FFA3" w14:textId="77777777" w:rsidR="006F532E" w:rsidRPr="00A7073F" w:rsidRDefault="006F532E" w:rsidP="00BD685F">
      <w:pPr>
        <w:rPr>
          <w:rStyle w:val="Heading3Char"/>
          <w:rFonts w:ascii="Arial Narrow" w:eastAsiaTheme="minorEastAsia" w:hAnsi="Arial Narrow"/>
          <w:b w:val="0"/>
          <w:bCs w:val="0"/>
        </w:rPr>
      </w:pPr>
    </w:p>
    <w:p w14:paraId="00C5D829" w14:textId="77777777" w:rsidR="00BD685F" w:rsidRPr="00A7073F" w:rsidRDefault="00BD685F" w:rsidP="00BD685F">
      <w:pPr>
        <w:pStyle w:val="BodyText"/>
        <w:jc w:val="both"/>
        <w:rPr>
          <w:rFonts w:ascii="Arial Narrow" w:hAnsi="Arial Narrow"/>
          <w:b/>
          <w:bCs/>
          <w:sz w:val="24"/>
          <w:szCs w:val="24"/>
          <w:u w:val="single"/>
        </w:rPr>
      </w:pPr>
      <w:r w:rsidRPr="00A7073F">
        <w:rPr>
          <w:rFonts w:ascii="Arial Narrow" w:hAnsi="Arial Narrow"/>
          <w:b/>
          <w:bCs/>
          <w:sz w:val="24"/>
          <w:szCs w:val="24"/>
        </w:rPr>
        <w:t xml:space="preserve">F.  </w:t>
      </w:r>
      <w:r w:rsidRPr="00A7073F">
        <w:rPr>
          <w:rFonts w:ascii="Arial Narrow" w:hAnsi="Arial Narrow"/>
          <w:b/>
          <w:bCs/>
          <w:sz w:val="24"/>
          <w:szCs w:val="24"/>
          <w:u w:val="single"/>
        </w:rPr>
        <w:t>ADJOURNMENT</w:t>
      </w:r>
    </w:p>
    <w:p w14:paraId="41025384" w14:textId="77777777" w:rsidR="00BD685F" w:rsidRPr="00A7073F" w:rsidRDefault="00BD685F" w:rsidP="00BD685F">
      <w:pPr>
        <w:rPr>
          <w:rStyle w:val="Heading3Char"/>
          <w:rFonts w:ascii="Arial Narrow" w:eastAsiaTheme="minorEastAsia" w:hAnsi="Arial Narrow"/>
          <w:b w:val="0"/>
          <w:bCs w:val="0"/>
        </w:rPr>
      </w:pPr>
    </w:p>
    <w:p w14:paraId="288CFA30" w14:textId="01AF9B3A" w:rsidR="00BD685F" w:rsidRPr="00A7073F" w:rsidRDefault="00BD685F" w:rsidP="00BD685F">
      <w:pPr>
        <w:rPr>
          <w:rFonts w:ascii="Arial Narrow" w:hAnsi="Arial Narrow"/>
          <w:sz w:val="24"/>
          <w:szCs w:val="24"/>
          <w:u w:val="single"/>
        </w:rPr>
      </w:pPr>
      <w:r w:rsidRPr="00A7073F">
        <w:rPr>
          <w:rStyle w:val="Heading3Char"/>
          <w:rFonts w:ascii="Arial Narrow" w:eastAsiaTheme="minorEastAsia" w:hAnsi="Arial Narrow"/>
          <w:b w:val="0"/>
          <w:bCs w:val="0"/>
          <w:u w:val="none"/>
        </w:rPr>
        <w:t xml:space="preserve">Chairman </w:t>
      </w:r>
      <w:r w:rsidR="00F000D7">
        <w:rPr>
          <w:rStyle w:val="Heading3Char"/>
          <w:rFonts w:ascii="Arial Narrow" w:eastAsiaTheme="minorEastAsia" w:hAnsi="Arial Narrow"/>
          <w:b w:val="0"/>
          <w:bCs w:val="0"/>
          <w:u w:val="none"/>
        </w:rPr>
        <w:t xml:space="preserve">Murvin </w:t>
      </w:r>
      <w:r w:rsidRPr="00A7073F">
        <w:rPr>
          <w:rFonts w:ascii="Arial Narrow" w:hAnsi="Arial Narrow"/>
          <w:sz w:val="24"/>
          <w:szCs w:val="24"/>
        </w:rPr>
        <w:t xml:space="preserve">adjourned the meeting at </w:t>
      </w:r>
      <w:r w:rsidR="00B07C26">
        <w:rPr>
          <w:rFonts w:ascii="Arial Narrow" w:hAnsi="Arial Narrow"/>
          <w:sz w:val="24"/>
          <w:szCs w:val="24"/>
        </w:rPr>
        <w:t xml:space="preserve">2:36 </w:t>
      </w:r>
      <w:r w:rsidRPr="00A7073F">
        <w:rPr>
          <w:rFonts w:ascii="Arial Narrow" w:hAnsi="Arial Narrow"/>
          <w:sz w:val="24"/>
          <w:szCs w:val="24"/>
        </w:rPr>
        <w:t>p.m.</w:t>
      </w:r>
    </w:p>
    <w:p w14:paraId="4366C41A" w14:textId="77777777" w:rsidR="00BD685F" w:rsidRDefault="00BD685F" w:rsidP="00BD685F">
      <w:pPr>
        <w:rPr>
          <w:rFonts w:ascii="Arial Narrow" w:hAnsi="Arial Narrow"/>
          <w:sz w:val="24"/>
          <w:szCs w:val="24"/>
        </w:rPr>
      </w:pPr>
    </w:p>
    <w:p w14:paraId="368A6FAC" w14:textId="77777777" w:rsidR="000E07FC" w:rsidRPr="00A7073F" w:rsidRDefault="000E07FC" w:rsidP="00BD685F">
      <w:pPr>
        <w:rPr>
          <w:rFonts w:ascii="Arial Narrow" w:hAnsi="Arial Narrow"/>
          <w:sz w:val="24"/>
          <w:szCs w:val="24"/>
        </w:rPr>
      </w:pPr>
    </w:p>
    <w:p w14:paraId="587DE9EB" w14:textId="77777777" w:rsidR="00BD685F" w:rsidRPr="00A7073F" w:rsidRDefault="00BD685F" w:rsidP="00BD685F">
      <w:pPr>
        <w:rPr>
          <w:rFonts w:ascii="Arial Narrow" w:hAnsi="Arial Narrow"/>
          <w:b/>
          <w:bCs/>
          <w:sz w:val="24"/>
          <w:szCs w:val="24"/>
        </w:rPr>
      </w:pPr>
    </w:p>
    <w:p w14:paraId="7183B95B" w14:textId="24102D90" w:rsidR="00BD685F" w:rsidRPr="00A7073F" w:rsidRDefault="00BD685F" w:rsidP="00BD685F">
      <w:pPr>
        <w:rPr>
          <w:rFonts w:ascii="Arial Narrow" w:hAnsi="Arial Narrow"/>
          <w:b/>
          <w:bCs/>
          <w:sz w:val="24"/>
          <w:szCs w:val="24"/>
        </w:rPr>
      </w:pPr>
      <w:r w:rsidRPr="00A7073F">
        <w:rPr>
          <w:rFonts w:ascii="Arial Narrow" w:hAnsi="Arial Narrow"/>
          <w:b/>
          <w:bCs/>
          <w:sz w:val="24"/>
          <w:szCs w:val="24"/>
        </w:rPr>
        <w:t xml:space="preserve">Minutes approved on </w:t>
      </w:r>
      <w:r w:rsidRPr="00A7073F">
        <w:rPr>
          <w:rFonts w:ascii="Arial Narrow" w:hAnsi="Arial Narrow"/>
          <w:b/>
          <w:bCs/>
          <w:sz w:val="24"/>
          <w:szCs w:val="24"/>
          <w:u w:val="single"/>
        </w:rPr>
        <w:tab/>
      </w:r>
      <w:r w:rsidR="00C11138" w:rsidRPr="00C11138">
        <w:rPr>
          <w:rFonts w:ascii="Arial Narrow" w:hAnsi="Arial Narrow"/>
          <w:sz w:val="24"/>
          <w:szCs w:val="24"/>
          <w:u w:val="single"/>
        </w:rPr>
        <w:t xml:space="preserve">November </w:t>
      </w:r>
      <w:proofErr w:type="gramStart"/>
      <w:r w:rsidR="00C11138" w:rsidRPr="00C11138">
        <w:rPr>
          <w:rFonts w:ascii="Arial Narrow" w:hAnsi="Arial Narrow"/>
          <w:sz w:val="24"/>
          <w:szCs w:val="24"/>
          <w:u w:val="single"/>
        </w:rPr>
        <w:t>19</w:t>
      </w:r>
      <w:r w:rsidR="00C11138">
        <w:rPr>
          <w:rFonts w:ascii="Arial Narrow" w:hAnsi="Arial Narrow"/>
          <w:sz w:val="24"/>
          <w:szCs w:val="24"/>
          <w:u w:val="single"/>
        </w:rPr>
        <w:t xml:space="preserve">  </w:t>
      </w:r>
      <w:r w:rsidRPr="00A7073F">
        <w:rPr>
          <w:rFonts w:ascii="Arial Narrow" w:hAnsi="Arial Narrow"/>
          <w:b/>
          <w:bCs/>
          <w:sz w:val="24"/>
          <w:szCs w:val="24"/>
        </w:rPr>
        <w:t>,</w:t>
      </w:r>
      <w:proofErr w:type="gramEnd"/>
      <w:r w:rsidRPr="00A7073F">
        <w:rPr>
          <w:rFonts w:ascii="Arial Narrow" w:hAnsi="Arial Narrow"/>
          <w:b/>
          <w:bCs/>
          <w:sz w:val="24"/>
          <w:szCs w:val="24"/>
        </w:rPr>
        <w:t xml:space="preserve"> 2025.</w:t>
      </w:r>
    </w:p>
    <w:p w14:paraId="656AC1DB" w14:textId="77777777" w:rsidR="00BD685F" w:rsidRPr="00A7073F" w:rsidRDefault="00BD685F" w:rsidP="00BD685F">
      <w:pPr>
        <w:rPr>
          <w:rFonts w:ascii="Arial Narrow" w:hAnsi="Arial Narrow"/>
          <w:b/>
          <w:bCs/>
          <w:sz w:val="24"/>
          <w:szCs w:val="24"/>
        </w:rPr>
      </w:pPr>
    </w:p>
    <w:p w14:paraId="4B9BDAAE" w14:textId="77777777" w:rsidR="00BD685F" w:rsidRPr="00590784" w:rsidRDefault="00BD685F" w:rsidP="00BD685F">
      <w:pPr>
        <w:jc w:val="both"/>
        <w:rPr>
          <w:rFonts w:ascii="Arial Narrow" w:hAnsi="Arial Narrow"/>
          <w:i/>
          <w:sz w:val="24"/>
          <w:szCs w:val="24"/>
        </w:rPr>
      </w:pPr>
    </w:p>
    <w:p w14:paraId="3521232C" w14:textId="77777777" w:rsidR="00BD685F" w:rsidRPr="00590784" w:rsidRDefault="00BD685F" w:rsidP="00BD685F">
      <w:pPr>
        <w:jc w:val="both"/>
        <w:rPr>
          <w:rFonts w:ascii="Arial Narrow" w:hAnsi="Arial Narrow"/>
        </w:rPr>
      </w:pPr>
      <w:r w:rsidRPr="00590784">
        <w:rPr>
          <w:rFonts w:ascii="Arial Narrow" w:hAnsi="Arial Narrow"/>
          <w:i/>
        </w:rPr>
        <w:t xml:space="preserve">Pursuant to the Florida Public Records Law and Central Florida Expressway Authority Records and Information Management Program Policy, audio tapes of all Board and </w:t>
      </w:r>
      <w:r w:rsidRPr="00590784">
        <w:rPr>
          <w:rFonts w:ascii="Arial Narrow" w:hAnsi="Arial Narrow"/>
          <w:bCs/>
          <w:i/>
        </w:rPr>
        <w:t>applicable</w:t>
      </w:r>
      <w:r w:rsidRPr="00590784">
        <w:rPr>
          <w:rFonts w:ascii="Arial Narrow" w:hAnsi="Arial Narrow"/>
          <w:b/>
          <w:bCs/>
          <w:i/>
        </w:rPr>
        <w:t xml:space="preserve"> </w:t>
      </w:r>
      <w:r w:rsidRPr="00590784">
        <w:rPr>
          <w:rFonts w:ascii="Arial Narrow" w:hAnsi="Arial Narrow"/>
          <w:i/>
        </w:rPr>
        <w:t xml:space="preserve">Committee meetings are maintained and available upon request to the Custodian of Public Records at (407) 690-5326, </w:t>
      </w:r>
      <w:hyperlink r:id="rId12" w:history="1">
        <w:r w:rsidRPr="00590784">
          <w:rPr>
            <w:rStyle w:val="Hyperlink"/>
            <w:rFonts w:ascii="Arial Narrow" w:hAnsi="Arial Narrow"/>
            <w:i/>
          </w:rPr>
          <w:t>publicrecords@CFXWay.com</w:t>
        </w:r>
      </w:hyperlink>
      <w:r w:rsidRPr="00590784">
        <w:rPr>
          <w:rFonts w:ascii="Arial Narrow" w:hAnsi="Arial Narrow"/>
          <w:i/>
        </w:rPr>
        <w:t xml:space="preserve"> or 4974 ORL Tower Road, Orlando, Florida 32807.  </w:t>
      </w:r>
    </w:p>
    <w:p w14:paraId="6BD75B48" w14:textId="3F26DD47" w:rsidR="00BB7C97" w:rsidRPr="007F0CCA" w:rsidRDefault="00BB7C97" w:rsidP="00BD685F">
      <w:pPr>
        <w:rPr>
          <w:rFonts w:ascii="Constantia" w:hAnsi="Constantia"/>
          <w:sz w:val="20"/>
          <w:szCs w:val="20"/>
        </w:rPr>
      </w:pPr>
    </w:p>
    <w:sectPr w:rsidR="00BB7C97" w:rsidRPr="007F0CCA" w:rsidSect="009A47D2">
      <w:headerReference w:type="even" r:id="rId13"/>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74337" w14:textId="77777777" w:rsidR="00AB01C8" w:rsidRPr="00590784" w:rsidRDefault="00AB01C8" w:rsidP="00BC7FEA">
      <w:r w:rsidRPr="00590784">
        <w:separator/>
      </w:r>
    </w:p>
  </w:endnote>
  <w:endnote w:type="continuationSeparator" w:id="0">
    <w:p w14:paraId="244B6A62" w14:textId="77777777" w:rsidR="00AB01C8" w:rsidRPr="00590784" w:rsidRDefault="00AB01C8" w:rsidP="00BC7FEA">
      <w:r w:rsidRPr="00590784">
        <w:continuationSeparator/>
      </w:r>
    </w:p>
  </w:endnote>
  <w:endnote w:type="continuationNotice" w:id="1">
    <w:p w14:paraId="4874B332" w14:textId="77777777" w:rsidR="00AB01C8" w:rsidRPr="00590784" w:rsidRDefault="00AB01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tantia">
    <w:panose1 w:val="02030602050306030303"/>
    <w:charset w:val="00"/>
    <w:family w:val="roman"/>
    <w:pitch w:val="variable"/>
    <w:sig w:usb0="A00002EF" w:usb1="400020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9741484"/>
      <w:docPartObj>
        <w:docPartGallery w:val="Page Numbers (Bottom of Page)"/>
        <w:docPartUnique/>
      </w:docPartObj>
    </w:sdtPr>
    <w:sdtEndPr/>
    <w:sdtContent>
      <w:sdt>
        <w:sdtPr>
          <w:id w:val="-205566801"/>
          <w:docPartObj>
            <w:docPartGallery w:val="Page Numbers (Top of Page)"/>
            <w:docPartUnique/>
          </w:docPartObj>
        </w:sdtPr>
        <w:sdtEndPr/>
        <w:sdtContent>
          <w:p w14:paraId="13029B01" w14:textId="5432812B" w:rsidR="0057700E" w:rsidRPr="00590784" w:rsidRDefault="0057700E">
            <w:pPr>
              <w:pStyle w:val="Footer"/>
              <w:jc w:val="center"/>
            </w:pPr>
            <w:r w:rsidRPr="00590784">
              <w:rPr>
                <w:rFonts w:ascii="Arial Narrow" w:hAnsi="Arial Narrow" w:cs="Arial"/>
                <w:sz w:val="24"/>
                <w:szCs w:val="24"/>
              </w:rPr>
              <w:t xml:space="preserve">Page </w:t>
            </w:r>
            <w:r w:rsidRPr="00590784">
              <w:rPr>
                <w:rFonts w:ascii="Arial Narrow" w:hAnsi="Arial Narrow" w:cs="Arial"/>
                <w:bCs/>
                <w:sz w:val="24"/>
                <w:szCs w:val="24"/>
              </w:rPr>
              <w:fldChar w:fldCharType="begin"/>
            </w:r>
            <w:r w:rsidRPr="00590784">
              <w:rPr>
                <w:rFonts w:ascii="Arial Narrow" w:hAnsi="Arial Narrow" w:cs="Arial"/>
                <w:bCs/>
                <w:sz w:val="24"/>
                <w:szCs w:val="24"/>
              </w:rPr>
              <w:instrText xml:space="preserve"> PAGE </w:instrText>
            </w:r>
            <w:r w:rsidRPr="00590784">
              <w:rPr>
                <w:rFonts w:ascii="Arial Narrow" w:hAnsi="Arial Narrow" w:cs="Arial"/>
                <w:bCs/>
                <w:sz w:val="24"/>
                <w:szCs w:val="24"/>
              </w:rPr>
              <w:fldChar w:fldCharType="separate"/>
            </w:r>
            <w:r w:rsidRPr="00590784">
              <w:rPr>
                <w:rFonts w:ascii="Arial Narrow" w:hAnsi="Arial Narrow" w:cs="Arial"/>
                <w:bCs/>
                <w:sz w:val="24"/>
                <w:szCs w:val="24"/>
              </w:rPr>
              <w:t>2</w:t>
            </w:r>
            <w:r w:rsidRPr="00590784">
              <w:rPr>
                <w:rFonts w:ascii="Arial Narrow" w:hAnsi="Arial Narrow" w:cs="Arial"/>
                <w:bCs/>
                <w:sz w:val="24"/>
                <w:szCs w:val="24"/>
              </w:rPr>
              <w:fldChar w:fldCharType="end"/>
            </w:r>
            <w:r w:rsidRPr="00590784">
              <w:rPr>
                <w:rFonts w:ascii="Arial Narrow" w:hAnsi="Arial Narrow" w:cs="Arial"/>
                <w:sz w:val="24"/>
                <w:szCs w:val="24"/>
              </w:rPr>
              <w:t xml:space="preserve"> of </w:t>
            </w:r>
            <w:r w:rsidRPr="00590784">
              <w:rPr>
                <w:rFonts w:ascii="Arial Narrow" w:hAnsi="Arial Narrow" w:cs="Arial"/>
                <w:bCs/>
                <w:sz w:val="24"/>
                <w:szCs w:val="24"/>
              </w:rPr>
              <w:fldChar w:fldCharType="begin"/>
            </w:r>
            <w:r w:rsidRPr="00590784">
              <w:rPr>
                <w:rFonts w:ascii="Arial Narrow" w:hAnsi="Arial Narrow" w:cs="Arial"/>
                <w:bCs/>
                <w:sz w:val="24"/>
                <w:szCs w:val="24"/>
              </w:rPr>
              <w:instrText xml:space="preserve"> NUMPAGES  </w:instrText>
            </w:r>
            <w:r w:rsidRPr="00590784">
              <w:rPr>
                <w:rFonts w:ascii="Arial Narrow" w:hAnsi="Arial Narrow" w:cs="Arial"/>
                <w:bCs/>
                <w:sz w:val="24"/>
                <w:szCs w:val="24"/>
              </w:rPr>
              <w:fldChar w:fldCharType="separate"/>
            </w:r>
            <w:r w:rsidRPr="00590784">
              <w:rPr>
                <w:rFonts w:ascii="Arial Narrow" w:hAnsi="Arial Narrow" w:cs="Arial"/>
                <w:bCs/>
                <w:sz w:val="24"/>
                <w:szCs w:val="24"/>
              </w:rPr>
              <w:t>2</w:t>
            </w:r>
            <w:r w:rsidRPr="00590784">
              <w:rPr>
                <w:rFonts w:ascii="Arial Narrow" w:hAnsi="Arial Narrow" w:cs="Arial"/>
                <w:bCs/>
                <w:sz w:val="24"/>
                <w:szCs w:val="24"/>
              </w:rPr>
              <w:fldChar w:fldCharType="end"/>
            </w:r>
          </w:p>
        </w:sdtContent>
      </w:sdt>
    </w:sdtContent>
  </w:sdt>
  <w:p w14:paraId="0A45A1CB" w14:textId="570C88F8" w:rsidR="0057700E" w:rsidRPr="00590784" w:rsidRDefault="0057700E" w:rsidP="00B509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16606" w14:textId="193931A3" w:rsidR="00C61BC2" w:rsidRPr="00590784" w:rsidRDefault="00C61BC2">
    <w:pPr>
      <w:pStyle w:val="Footer"/>
      <w:jc w:val="center"/>
    </w:pPr>
    <w:r w:rsidRPr="00590784">
      <w:rPr>
        <w:rFonts w:ascii="Arial Narrow" w:hAnsi="Arial Narrow"/>
        <w:sz w:val="24"/>
        <w:szCs w:val="24"/>
      </w:rPr>
      <w:t xml:space="preserve">Page </w:t>
    </w:r>
    <w:r w:rsidRPr="00590784">
      <w:rPr>
        <w:rFonts w:ascii="Arial Narrow" w:hAnsi="Arial Narrow"/>
        <w:bCs/>
        <w:sz w:val="24"/>
        <w:szCs w:val="24"/>
      </w:rPr>
      <w:fldChar w:fldCharType="begin"/>
    </w:r>
    <w:r w:rsidRPr="00590784">
      <w:rPr>
        <w:rFonts w:ascii="Arial Narrow" w:hAnsi="Arial Narrow"/>
        <w:bCs/>
        <w:sz w:val="24"/>
        <w:szCs w:val="24"/>
      </w:rPr>
      <w:instrText xml:space="preserve"> PAGE </w:instrText>
    </w:r>
    <w:r w:rsidRPr="00590784">
      <w:rPr>
        <w:rFonts w:ascii="Arial Narrow" w:hAnsi="Arial Narrow"/>
        <w:bCs/>
        <w:sz w:val="24"/>
        <w:szCs w:val="24"/>
      </w:rPr>
      <w:fldChar w:fldCharType="separate"/>
    </w:r>
    <w:r w:rsidRPr="00590784">
      <w:rPr>
        <w:rFonts w:ascii="Arial Narrow" w:hAnsi="Arial Narrow"/>
        <w:bCs/>
        <w:sz w:val="24"/>
        <w:szCs w:val="24"/>
      </w:rPr>
      <w:t>2</w:t>
    </w:r>
    <w:r w:rsidRPr="00590784">
      <w:rPr>
        <w:rFonts w:ascii="Arial Narrow" w:hAnsi="Arial Narrow"/>
        <w:bCs/>
        <w:sz w:val="24"/>
        <w:szCs w:val="24"/>
      </w:rPr>
      <w:fldChar w:fldCharType="end"/>
    </w:r>
    <w:r w:rsidRPr="00590784">
      <w:rPr>
        <w:rFonts w:ascii="Arial Narrow" w:hAnsi="Arial Narrow"/>
        <w:sz w:val="24"/>
        <w:szCs w:val="24"/>
      </w:rPr>
      <w:t xml:space="preserve"> of </w:t>
    </w:r>
    <w:r w:rsidRPr="00590784">
      <w:rPr>
        <w:rFonts w:ascii="Arial Narrow" w:hAnsi="Arial Narrow"/>
        <w:bCs/>
        <w:sz w:val="24"/>
        <w:szCs w:val="24"/>
      </w:rPr>
      <w:fldChar w:fldCharType="begin"/>
    </w:r>
    <w:r w:rsidRPr="00590784">
      <w:rPr>
        <w:rFonts w:ascii="Arial Narrow" w:hAnsi="Arial Narrow"/>
        <w:bCs/>
        <w:sz w:val="24"/>
        <w:szCs w:val="24"/>
      </w:rPr>
      <w:instrText xml:space="preserve"> NUMPAGES  </w:instrText>
    </w:r>
    <w:r w:rsidRPr="00590784">
      <w:rPr>
        <w:rFonts w:ascii="Arial Narrow" w:hAnsi="Arial Narrow"/>
        <w:bCs/>
        <w:sz w:val="24"/>
        <w:szCs w:val="24"/>
      </w:rPr>
      <w:fldChar w:fldCharType="separate"/>
    </w:r>
    <w:r w:rsidRPr="00590784">
      <w:rPr>
        <w:rFonts w:ascii="Arial Narrow" w:hAnsi="Arial Narrow"/>
        <w:bCs/>
        <w:sz w:val="24"/>
        <w:szCs w:val="24"/>
      </w:rPr>
      <w:t>2</w:t>
    </w:r>
    <w:r w:rsidRPr="00590784">
      <w:rPr>
        <w:rFonts w:ascii="Arial Narrow" w:hAnsi="Arial Narrow"/>
        <w:bCs/>
        <w:sz w:val="24"/>
        <w:szCs w:val="24"/>
      </w:rPr>
      <w:fldChar w:fldCharType="end"/>
    </w:r>
  </w:p>
  <w:p w14:paraId="5AA33DCD" w14:textId="7A600198" w:rsidR="0057700E" w:rsidRPr="00590784" w:rsidRDefault="005770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D4636" w14:textId="77777777" w:rsidR="00AB01C8" w:rsidRPr="00590784" w:rsidRDefault="00AB01C8" w:rsidP="00BC7FEA">
      <w:r w:rsidRPr="00590784">
        <w:separator/>
      </w:r>
    </w:p>
  </w:footnote>
  <w:footnote w:type="continuationSeparator" w:id="0">
    <w:p w14:paraId="7AC7B17E" w14:textId="77777777" w:rsidR="00AB01C8" w:rsidRPr="00590784" w:rsidRDefault="00AB01C8" w:rsidP="00BC7FEA">
      <w:r w:rsidRPr="00590784">
        <w:continuationSeparator/>
      </w:r>
    </w:p>
  </w:footnote>
  <w:footnote w:type="continuationNotice" w:id="1">
    <w:p w14:paraId="14CC3CC2" w14:textId="77777777" w:rsidR="00AB01C8" w:rsidRPr="00590784" w:rsidRDefault="00AB01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17DD5" w14:textId="151E29AF" w:rsidR="004C1846" w:rsidRPr="00590784" w:rsidRDefault="00D508E0">
    <w:pPr>
      <w:pStyle w:val="Header"/>
    </w:pPr>
    <w:r w:rsidRPr="00590784">
      <w:rPr>
        <w:noProof/>
      </w:rPr>
      <mc:AlternateContent>
        <mc:Choice Requires="wps">
          <w:drawing>
            <wp:anchor distT="0" distB="0" distL="114300" distR="114300" simplePos="0" relativeHeight="251658240" behindDoc="1" locked="0" layoutInCell="0" allowOverlap="1" wp14:anchorId="3D9BC553" wp14:editId="0848888E">
              <wp:simplePos x="0" y="0"/>
              <wp:positionH relativeFrom="margin">
                <wp:align>center</wp:align>
              </wp:positionH>
              <wp:positionV relativeFrom="margin">
                <wp:align>center</wp:align>
              </wp:positionV>
              <wp:extent cx="5586730" cy="2793365"/>
              <wp:effectExtent l="0" t="1181100" r="0" b="1169035"/>
              <wp:wrapNone/>
              <wp:docPr id="1228409739"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586730" cy="27933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D3FC07D" w14:textId="77777777" w:rsidR="00D508E0" w:rsidRPr="00590784" w:rsidRDefault="00D508E0" w:rsidP="00D508E0">
                          <w:pPr>
                            <w:jc w:val="center"/>
                            <w:rPr>
                              <w:rFonts w:eastAsia="Tahoma" w:cs="Tahoma"/>
                              <w:color w:val="C0C0C0"/>
                              <w:sz w:val="2"/>
                              <w:szCs w:val="2"/>
                              <w14:textFill>
                                <w14:solidFill>
                                  <w14:srgbClr w14:val="C0C0C0">
                                    <w14:alpha w14:val="50000"/>
                                  </w14:srgbClr>
                                </w14:solidFill>
                              </w14:textFill>
                            </w:rPr>
                          </w:pPr>
                          <w:r w:rsidRPr="00590784">
                            <w:rPr>
                              <w:rFonts w:eastAsia="Tahoma" w:cs="Tahoma"/>
                              <w:color w:val="C0C0C0"/>
                              <w:sz w:val="2"/>
                              <w:szCs w:val="2"/>
                              <w14:textFill>
                                <w14:solidFill>
                                  <w14:srgbClr w14:val="C0C0C0">
                                    <w14:alpha w14:val="50000"/>
                                  </w14:srgbClr>
                                </w14:solidFill>
                              </w14:textFill>
                            </w:rPr>
                            <w:t>ASAP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D9BC553" id="_x0000_t202" coordsize="21600,21600" o:spt="202" path="m,l,21600r21600,l21600,xe">
              <v:stroke joinstyle="miter"/>
              <v:path gradientshapeok="t" o:connecttype="rect"/>
            </v:shapetype>
            <v:shape id="WordArt 18" o:spid="_x0000_s1026" type="#_x0000_t202" style="position:absolute;margin-left:0;margin-top:0;width:439.9pt;height:219.9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B7NM9AEAAMUDAAAOAAAAZHJzL2Uyb0RvYy54bWysU0Fu2zAQvBfoHwjea8k27DiC5cBNml7S&#10;JkBc5EyTlKVW5LJL2pJ/3yWt2EV7C6IDIS3J2ZnZ0fKmNy07aPQN2JKPRzln2kpQjd2V/Mfm/tOC&#10;Mx+EVaIFq0t+1J7frD5+WHau0BOooVUaGYFYX3Su5HUIrsgyL2tthB+B05Y2K0AjAn3iLlMoOkI3&#10;bTbJ83nWASqHILX3VL07bfJVwq8qLcNjVXkdWFty4hbSimndxjVbLUWxQ+HqRg40xBtYGNFYanqG&#10;uhNBsD02/0GZRiJ4qMJIgsmgqhqpkwZSM87/UfNcC6eTFjLHu7NN/v1g5ffDs3tCFvrP0NMAkwjv&#10;HkD+8szCbS3sTq8Roau1UNR4zM/lRG9zdDTWVN3oPnxRDXk8jr5mnfPFgB/n4QsfO227b6DoitgH&#10;SN36Cg1DiNcW13l8Upm8YcSIhnY8D4oaMEnF2Wwxv5rSlqS9ydX1dDqfpZaiiGhxEA59+KrBsPhS&#10;cqQkJFhxePAhsrscGahGdieeod/2dCRS3oI6EumOElJy/3svUJMBe3MLFChSXSGYF4rgGpPs186b&#10;/kWgG3oHov3UviYkEUhRUcwKE51QPwnItBS8g2jZLFlwojgcHsieUONd79Zk332TlFx4DkooK0ng&#10;kOsYxr+/06nL37f6AwAA//8DAFBLAwQUAAYACAAAACEA4jKVSNsAAAAFAQAADwAAAGRycy9kb3du&#10;cmV2LnhtbEyPwU7DMBBE70j8g7VI3KgDRdCkcSpExKHHtoizG2+TFHsdYqdJ+XoWLuUy0mpWM2/y&#10;1eSsOGEfWk8K7mcJCKTKm5ZqBe+7t7sFiBA1GW09oYIzBlgV11e5zowfaYOnbawFh1DItIImxi6T&#10;MlQNOh1mvkNi7+B7pyOffS1Nr0cOd1Y+JMmTdLolbmh0h68NVp/bwSkw34dzNx/H3Xq9KYcv25Yl&#10;fhyVur2ZXpYgIk7x8gy/+IwOBTPt/UAmCKuAh8Q/ZW/xnPKMvYLHeZqCLHL5n774AQAA//8DAFBL&#10;AQItABQABgAIAAAAIQC2gziS/gAAAOEBAAATAAAAAAAAAAAAAAAAAAAAAABbQ29udGVudF9UeXBl&#10;c10ueG1sUEsBAi0AFAAGAAgAAAAhADj9If/WAAAAlAEAAAsAAAAAAAAAAAAAAAAALwEAAF9yZWxz&#10;Ly5yZWxzUEsBAi0AFAAGAAgAAAAhALYHs0z0AQAAxQMAAA4AAAAAAAAAAAAAAAAALgIAAGRycy9l&#10;Mm9Eb2MueG1sUEsBAi0AFAAGAAgAAAAhAOIylUjbAAAABQEAAA8AAAAAAAAAAAAAAAAATgQAAGRy&#10;cy9kb3ducmV2LnhtbFBLBQYAAAAABAAEAPMAAABWBQAAAAA=&#10;" o:allowincell="f" filled="f" stroked="f">
              <v:stroke joinstyle="round"/>
              <o:lock v:ext="edit" shapetype="t"/>
              <v:textbox style="mso-fit-shape-to-text:t">
                <w:txbxContent>
                  <w:p w14:paraId="7D3FC07D" w14:textId="77777777" w:rsidR="00D508E0" w:rsidRPr="00590784" w:rsidRDefault="00D508E0" w:rsidP="00D508E0">
                    <w:pPr>
                      <w:jc w:val="center"/>
                      <w:rPr>
                        <w:rFonts w:eastAsia="Tahoma" w:cs="Tahoma"/>
                        <w:color w:val="C0C0C0"/>
                        <w:sz w:val="2"/>
                        <w:szCs w:val="2"/>
                        <w14:textFill>
                          <w14:solidFill>
                            <w14:srgbClr w14:val="C0C0C0">
                              <w14:alpha w14:val="50000"/>
                            </w14:srgbClr>
                          </w14:solidFill>
                        </w14:textFill>
                      </w:rPr>
                    </w:pPr>
                    <w:r w:rsidRPr="00590784">
                      <w:rPr>
                        <w:rFonts w:eastAsia="Tahoma" w:cs="Tahoma"/>
                        <w:color w:val="C0C0C0"/>
                        <w:sz w:val="2"/>
                        <w:szCs w:val="2"/>
                        <w14:textFill>
                          <w14:solidFill>
                            <w14:srgbClr w14:val="C0C0C0">
                              <w14:alpha w14:val="50000"/>
                            </w14:srgbClr>
                          </w14:solidFill>
                        </w14:textFill>
                      </w:rPr>
                      <w:t>ASAP</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B350" w14:textId="4131E6E1" w:rsidR="0057700E" w:rsidRPr="00590784" w:rsidRDefault="0057700E" w:rsidP="00750A44">
    <w:pPr>
      <w:pStyle w:val="Header"/>
      <w:rPr>
        <w:rFonts w:ascii="Arial Narrow" w:hAnsi="Arial Narrow"/>
        <w:sz w:val="18"/>
      </w:rPr>
    </w:pPr>
    <w:r w:rsidRPr="00590784">
      <w:rPr>
        <w:rFonts w:ascii="Arial Narrow" w:hAnsi="Arial Narrow"/>
        <w:sz w:val="18"/>
      </w:rPr>
      <w:t>MINUTES</w:t>
    </w:r>
  </w:p>
  <w:p w14:paraId="5648EDEF" w14:textId="77777777" w:rsidR="0057700E" w:rsidRPr="00590784" w:rsidRDefault="0057700E" w:rsidP="00750A44">
    <w:pPr>
      <w:pStyle w:val="Header"/>
      <w:rPr>
        <w:rFonts w:ascii="Arial Narrow" w:hAnsi="Arial Narrow"/>
        <w:sz w:val="18"/>
      </w:rPr>
    </w:pPr>
    <w:r w:rsidRPr="00590784">
      <w:rPr>
        <w:rFonts w:ascii="Arial Narrow" w:hAnsi="Arial Narrow"/>
        <w:sz w:val="18"/>
      </w:rPr>
      <w:t>CENTRAL FLORIDA EXPRESSWAY AUTHORITY</w:t>
    </w:r>
  </w:p>
  <w:p w14:paraId="46DCDCEA" w14:textId="04F78CBB" w:rsidR="0057700E" w:rsidRPr="00590784" w:rsidRDefault="00E12BC0" w:rsidP="00750A44">
    <w:pPr>
      <w:pStyle w:val="Header"/>
      <w:rPr>
        <w:rFonts w:ascii="Arial Narrow" w:hAnsi="Arial Narrow"/>
        <w:sz w:val="18"/>
      </w:rPr>
    </w:pPr>
    <w:r w:rsidRPr="00590784">
      <w:rPr>
        <w:rFonts w:ascii="Arial Narrow" w:hAnsi="Arial Narrow"/>
        <w:sz w:val="18"/>
      </w:rPr>
      <w:t>RIGHT OF WAY</w:t>
    </w:r>
    <w:r w:rsidR="0057700E" w:rsidRPr="00590784">
      <w:rPr>
        <w:rFonts w:ascii="Arial Narrow" w:hAnsi="Arial Narrow"/>
        <w:sz w:val="18"/>
      </w:rPr>
      <w:t xml:space="preserve"> COMMITTEE MEETING</w:t>
    </w:r>
  </w:p>
  <w:p w14:paraId="2213D6D9" w14:textId="6B44E524" w:rsidR="0057700E" w:rsidRPr="00590784" w:rsidRDefault="006317E9" w:rsidP="00750A44">
    <w:pPr>
      <w:pStyle w:val="Header"/>
      <w:rPr>
        <w:rFonts w:ascii="Arial Narrow" w:hAnsi="Arial Narrow"/>
        <w:sz w:val="18"/>
      </w:rPr>
    </w:pPr>
    <w:r w:rsidRPr="00590784">
      <w:rPr>
        <w:rFonts w:ascii="Arial Narrow" w:hAnsi="Arial Narrow"/>
        <w:noProof/>
        <w:sz w:val="18"/>
      </w:rPr>
      <mc:AlternateContent>
        <mc:Choice Requires="wps">
          <w:drawing>
            <wp:anchor distT="0" distB="0" distL="114300" distR="114300" simplePos="0" relativeHeight="251658244" behindDoc="0" locked="0" layoutInCell="1" allowOverlap="1" wp14:anchorId="329770C4" wp14:editId="1CA705F9">
              <wp:simplePos x="0" y="0"/>
              <wp:positionH relativeFrom="column">
                <wp:posOffset>-295275</wp:posOffset>
              </wp:positionH>
              <wp:positionV relativeFrom="paragraph">
                <wp:posOffset>187325</wp:posOffset>
              </wp:positionV>
              <wp:extent cx="66294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629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3A5CA0" id="Straight Connector 2"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23.25pt,14.75pt" to="498.7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QCCmAEAAIgDAAAOAAAAZHJzL2Uyb0RvYy54bWysU8uu0zAQ3SPxD5b3NGmFKoia3sW9gg2C&#10;Kx4f4OuMGwvbY41Nk/49Y7dNESCEEBvHj3POzJmZ7O5m78QRKFkMvVyvWikgaBxsOPTyy+c3L15J&#10;kbIKg3IYoJcnSPJu//zZboodbHBENwAJFgmpm2Ivx5xj1zRJj+BVWmGEwI8GyavMRzo0A6mJ1b1r&#10;Nm27bSakIRJqSIlvH86Pcl/1jQGdPxiTIAvXS84t15Xq+lTWZr9T3YFUHK2+pKH+IQuvbOCgi9SD&#10;ykp8I/uLlLeaMKHJK42+QWOshuqB3azbn9x8GlWE6oWLk+JSpvT/ZPX74314JC7DFFOX4iMVF7Mh&#10;X76cn5hrsU5LsWDOQvPldrt5/bLlmurrW3MjRkr5LaAXZdNLZ0PxoTp1fJcyB2PoFcKHW+i6yycH&#10;BezCRzDCDhxsXdl1KuDekTgq7ufwdV36x1oVWSjGOreQ2j+TLthCgzopf0tc0DUihrwQvQ1Iv4ua&#10;52uq5oy/uj57LbafcDjVRtRycLurs8tolnn68Vzptx9o/x0AAP//AwBQSwMEFAAGAAgAAAAhABXX&#10;6R7eAAAACQEAAA8AAABkcnMvZG93bnJldi54bWxMj01Pg0AQhu8m/ofNmHhrFxsthbI0xo+THhA9&#10;9LhlRyBlZwm7BfTXO6YHPc3Xm/d9JtvNthMjDr51pOBmGYFAqpxpqVbw8f682IDwQZPRnSNU8IUe&#10;dvnlRaZT4yZ6w7EMtWAT8qlW0ITQp1L6qkGr/dL1SHz7dIPVgcehlmbQE5vbTq6iaC2tbokTGt3j&#10;Q4PVsTxZBfHTS1n00+PrdyFjWRSjC5vjXqnrq/l+CyLgHP7E8IvP6JAz08GdyHjRKVjcru9YqmCV&#10;cGVBksTcHM4LmWfy/wf5DwAAAP//AwBQSwECLQAUAAYACAAAACEAtoM4kv4AAADhAQAAEwAAAAAA&#10;AAAAAAAAAAAAAAAAW0NvbnRlbnRfVHlwZXNdLnhtbFBLAQItABQABgAIAAAAIQA4/SH/1gAAAJQB&#10;AAALAAAAAAAAAAAAAAAAAC8BAABfcmVscy8ucmVsc1BLAQItABQABgAIAAAAIQCoNQCCmAEAAIgD&#10;AAAOAAAAAAAAAAAAAAAAAC4CAABkcnMvZTJvRG9jLnhtbFBLAQItABQABgAIAAAAIQAV1+ke3gAA&#10;AAkBAAAPAAAAAAAAAAAAAAAAAPIDAABkcnMvZG93bnJldi54bWxQSwUGAAAAAAQABADzAAAA/QQA&#10;AAAA&#10;" strokecolor="black [3040]"/>
          </w:pict>
        </mc:Fallback>
      </mc:AlternateContent>
    </w:r>
    <w:r w:rsidR="003C63C2">
      <w:rPr>
        <w:rFonts w:ascii="Arial Narrow" w:hAnsi="Arial Narrow"/>
        <w:sz w:val="18"/>
      </w:rPr>
      <w:t>September 24</w:t>
    </w:r>
    <w:r w:rsidR="00BD685F" w:rsidRPr="00590784">
      <w:rPr>
        <w:rFonts w:ascii="Arial Narrow" w:hAnsi="Arial Narrow"/>
        <w:sz w:val="18"/>
      </w:rPr>
      <w:t xml:space="preserve">, 2025 </w:t>
    </w:r>
  </w:p>
  <w:p w14:paraId="6E261480" w14:textId="77777777" w:rsidR="0057700E" w:rsidRPr="00590784" w:rsidRDefault="0057700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3F6F2" w14:textId="4DDC3D08" w:rsidR="004A183F" w:rsidRPr="00590784" w:rsidRDefault="004A18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CEECF044"/>
    <w:lvl w:ilvl="0">
      <w:start w:val="1"/>
      <w:numFmt w:val="upperLetter"/>
      <w:lvlText w:val="%1."/>
      <w:lvlJc w:val="left"/>
      <w:pPr>
        <w:ind w:left="840" w:hanging="360"/>
      </w:pPr>
      <w:rPr>
        <w:rFonts w:ascii="Arial Narrow" w:hAnsi="Arial Narrow" w:cs="Arial Narrow"/>
        <w:b/>
        <w:bCs/>
        <w:i w:val="0"/>
        <w:iCs w:val="0"/>
        <w:spacing w:val="-1"/>
        <w:w w:val="100"/>
        <w:sz w:val="24"/>
        <w:szCs w:val="24"/>
      </w:rPr>
    </w:lvl>
    <w:lvl w:ilvl="1">
      <w:start w:val="1"/>
      <w:numFmt w:val="decimal"/>
      <w:lvlText w:val="%2."/>
      <w:lvlJc w:val="left"/>
      <w:pPr>
        <w:ind w:left="1170" w:hanging="360"/>
      </w:pPr>
      <w:rPr>
        <w:rFonts w:ascii="Arial Narrow" w:hAnsi="Arial Narrow" w:cs="Arial Narrow"/>
        <w:b/>
        <w:bCs/>
        <w:i w:val="0"/>
        <w:iCs w:val="0"/>
        <w:spacing w:val="0"/>
        <w:w w:val="100"/>
        <w:sz w:val="24"/>
        <w:szCs w:val="24"/>
      </w:rPr>
    </w:lvl>
    <w:lvl w:ilvl="2">
      <w:numFmt w:val="bullet"/>
      <w:lvlText w:val="•"/>
      <w:lvlJc w:val="left"/>
      <w:pPr>
        <w:ind w:left="2222" w:hanging="360"/>
      </w:pPr>
    </w:lvl>
    <w:lvl w:ilvl="3">
      <w:numFmt w:val="bullet"/>
      <w:lvlText w:val="•"/>
      <w:lvlJc w:val="left"/>
      <w:pPr>
        <w:ind w:left="3144" w:hanging="360"/>
      </w:pPr>
    </w:lvl>
    <w:lvl w:ilvl="4">
      <w:numFmt w:val="bullet"/>
      <w:lvlText w:val="•"/>
      <w:lvlJc w:val="left"/>
      <w:pPr>
        <w:ind w:left="4066" w:hanging="360"/>
      </w:pPr>
    </w:lvl>
    <w:lvl w:ilvl="5">
      <w:numFmt w:val="bullet"/>
      <w:lvlText w:val="•"/>
      <w:lvlJc w:val="left"/>
      <w:pPr>
        <w:ind w:left="4988" w:hanging="360"/>
      </w:pPr>
    </w:lvl>
    <w:lvl w:ilvl="6">
      <w:numFmt w:val="bullet"/>
      <w:lvlText w:val="•"/>
      <w:lvlJc w:val="left"/>
      <w:pPr>
        <w:ind w:left="5911" w:hanging="360"/>
      </w:pPr>
    </w:lvl>
    <w:lvl w:ilvl="7">
      <w:numFmt w:val="bullet"/>
      <w:lvlText w:val="•"/>
      <w:lvlJc w:val="left"/>
      <w:pPr>
        <w:ind w:left="6833" w:hanging="360"/>
      </w:pPr>
    </w:lvl>
    <w:lvl w:ilvl="8">
      <w:numFmt w:val="bullet"/>
      <w:lvlText w:val="•"/>
      <w:lvlJc w:val="left"/>
      <w:pPr>
        <w:ind w:left="7755" w:hanging="360"/>
      </w:pPr>
    </w:lvl>
  </w:abstractNum>
  <w:abstractNum w:abstractNumId="1" w15:restartNumberingAfterBreak="0">
    <w:nsid w:val="032009C5"/>
    <w:multiLevelType w:val="hybridMultilevel"/>
    <w:tmpl w:val="FC3E9614"/>
    <w:lvl w:ilvl="0" w:tplc="11EE5668">
      <w:start w:val="1"/>
      <w:numFmt w:val="decimal"/>
      <w:lvlText w:val="%1."/>
      <w:lvlJc w:val="left"/>
      <w:pPr>
        <w:ind w:left="720" w:hanging="360"/>
      </w:pPr>
      <w:rPr>
        <w:b w:val="0"/>
        <w:i w:val="0"/>
        <w:iCs w:val="0"/>
        <w:sz w:val="24"/>
        <w:szCs w:val="24"/>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5A50EB"/>
    <w:multiLevelType w:val="hybridMultilevel"/>
    <w:tmpl w:val="70C0E32E"/>
    <w:lvl w:ilvl="0" w:tplc="7D9AFF7A">
      <w:start w:val="1"/>
      <w:numFmt w:val="upperLetter"/>
      <w:lvlText w:val="%1."/>
      <w:lvlJc w:val="left"/>
      <w:pPr>
        <w:ind w:left="720" w:hanging="360"/>
      </w:pPr>
      <w:rPr>
        <w:rFonts w:hint="default"/>
        <w:b/>
        <w:i w:val="0"/>
      </w:rPr>
    </w:lvl>
    <w:lvl w:ilvl="1" w:tplc="7BAAD022">
      <w:start w:val="1"/>
      <w:numFmt w:val="decimal"/>
      <w:lvlText w:val="%2."/>
      <w:lvlJc w:val="left"/>
      <w:pPr>
        <w:ind w:left="1170" w:hanging="360"/>
      </w:pPr>
      <w:rPr>
        <w:b w:val="0"/>
      </w:rPr>
    </w:lvl>
    <w:lvl w:ilvl="2" w:tplc="18A4A4A8">
      <w:start w:val="1"/>
      <w:numFmt w:val="lowerLetter"/>
      <w:lvlText w:val="%3)"/>
      <w:lvlJc w:val="left"/>
      <w:pPr>
        <w:ind w:left="2160" w:hanging="180"/>
      </w:pPr>
      <w:rPr>
        <w:i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7C3F07"/>
    <w:multiLevelType w:val="hybridMultilevel"/>
    <w:tmpl w:val="A5EE3B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3869DE"/>
    <w:multiLevelType w:val="hybridMultilevel"/>
    <w:tmpl w:val="A86841AA"/>
    <w:lvl w:ilvl="0" w:tplc="FFFFFFFF">
      <w:start w:val="7"/>
      <w:numFmt w:val="decimal"/>
      <w:lvlText w:val="%1."/>
      <w:lvlJc w:val="left"/>
      <w:pPr>
        <w:ind w:left="1350" w:hanging="360"/>
      </w:pPr>
      <w:rPr>
        <w:rFonts w:hint="default"/>
        <w:b w:val="0"/>
        <w:sz w:val="24"/>
        <w:szCs w:val="24"/>
      </w:rPr>
    </w:lvl>
    <w:lvl w:ilvl="1" w:tplc="FFFFFFFF" w:tentative="1">
      <w:start w:val="1"/>
      <w:numFmt w:val="lowerLetter"/>
      <w:lvlText w:val="%2."/>
      <w:lvlJc w:val="left"/>
      <w:pPr>
        <w:ind w:left="1710" w:hanging="360"/>
      </w:pPr>
    </w:lvl>
    <w:lvl w:ilvl="2" w:tplc="FFFFFFFF" w:tentative="1">
      <w:start w:val="1"/>
      <w:numFmt w:val="lowerRoman"/>
      <w:lvlText w:val="%3."/>
      <w:lvlJc w:val="right"/>
      <w:pPr>
        <w:ind w:left="2430" w:hanging="180"/>
      </w:pPr>
    </w:lvl>
    <w:lvl w:ilvl="3" w:tplc="FFFFFFFF" w:tentative="1">
      <w:start w:val="1"/>
      <w:numFmt w:val="decimal"/>
      <w:lvlText w:val="%4."/>
      <w:lvlJc w:val="left"/>
      <w:pPr>
        <w:ind w:left="3150" w:hanging="360"/>
      </w:pPr>
    </w:lvl>
    <w:lvl w:ilvl="4" w:tplc="FFFFFFFF" w:tentative="1">
      <w:start w:val="1"/>
      <w:numFmt w:val="lowerLetter"/>
      <w:lvlText w:val="%5."/>
      <w:lvlJc w:val="left"/>
      <w:pPr>
        <w:ind w:left="3870" w:hanging="360"/>
      </w:pPr>
    </w:lvl>
    <w:lvl w:ilvl="5" w:tplc="FFFFFFFF" w:tentative="1">
      <w:start w:val="1"/>
      <w:numFmt w:val="lowerRoman"/>
      <w:lvlText w:val="%6."/>
      <w:lvlJc w:val="right"/>
      <w:pPr>
        <w:ind w:left="4590" w:hanging="180"/>
      </w:pPr>
    </w:lvl>
    <w:lvl w:ilvl="6" w:tplc="FFFFFFFF" w:tentative="1">
      <w:start w:val="1"/>
      <w:numFmt w:val="decimal"/>
      <w:lvlText w:val="%7."/>
      <w:lvlJc w:val="left"/>
      <w:pPr>
        <w:ind w:left="5310" w:hanging="360"/>
      </w:pPr>
    </w:lvl>
    <w:lvl w:ilvl="7" w:tplc="FFFFFFFF" w:tentative="1">
      <w:start w:val="1"/>
      <w:numFmt w:val="lowerLetter"/>
      <w:lvlText w:val="%8."/>
      <w:lvlJc w:val="left"/>
      <w:pPr>
        <w:ind w:left="6030" w:hanging="360"/>
      </w:pPr>
    </w:lvl>
    <w:lvl w:ilvl="8" w:tplc="FFFFFFFF" w:tentative="1">
      <w:start w:val="1"/>
      <w:numFmt w:val="lowerRoman"/>
      <w:lvlText w:val="%9."/>
      <w:lvlJc w:val="right"/>
      <w:pPr>
        <w:ind w:left="6750" w:hanging="180"/>
      </w:pPr>
    </w:lvl>
  </w:abstractNum>
  <w:abstractNum w:abstractNumId="5" w15:restartNumberingAfterBreak="0">
    <w:nsid w:val="17D0346F"/>
    <w:multiLevelType w:val="hybridMultilevel"/>
    <w:tmpl w:val="AC54C578"/>
    <w:lvl w:ilvl="0" w:tplc="020E2A48">
      <w:start w:val="3"/>
      <w:numFmt w:val="decimal"/>
      <w:lvlText w:val="%1."/>
      <w:lvlJc w:val="left"/>
      <w:pPr>
        <w:ind w:left="720" w:hanging="360"/>
      </w:pPr>
      <w:rPr>
        <w:rFonts w:ascii="Arial Narrow" w:hAnsi="Arial Narrow" w:hint="default"/>
        <w:b w:val="0"/>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6219AC"/>
    <w:multiLevelType w:val="hybridMultilevel"/>
    <w:tmpl w:val="A5EE3B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B75866"/>
    <w:multiLevelType w:val="hybridMultilevel"/>
    <w:tmpl w:val="DB2EEE52"/>
    <w:lvl w:ilvl="0" w:tplc="FFFFFFFF">
      <w:start w:val="1"/>
      <w:numFmt w:val="upperLetter"/>
      <w:lvlText w:val="%1."/>
      <w:lvlJc w:val="left"/>
      <w:pPr>
        <w:tabs>
          <w:tab w:val="num" w:pos="720"/>
        </w:tabs>
        <w:ind w:left="720" w:hanging="360"/>
      </w:pPr>
      <w:rPr>
        <w:b/>
      </w:rPr>
    </w:lvl>
    <w:lvl w:ilvl="1" w:tplc="60B8D59E">
      <w:start w:val="1"/>
      <w:numFmt w:val="lowerLetter"/>
      <w:lvlText w:val="%2."/>
      <w:lvlJc w:val="left"/>
      <w:pPr>
        <w:ind w:left="1710" w:hanging="360"/>
      </w:pPr>
      <w:rPr>
        <w:i w:val="0"/>
      </w:rPr>
    </w:lvl>
    <w:lvl w:ilvl="2" w:tplc="FFFFFFFF">
      <w:start w:val="1"/>
      <w:numFmt w:val="lowerLetter"/>
      <w:lvlText w:val="%3."/>
      <w:lvlJc w:val="left"/>
      <w:pPr>
        <w:tabs>
          <w:tab w:val="num" w:pos="1890"/>
        </w:tabs>
        <w:ind w:left="1890" w:hanging="180"/>
      </w:pPr>
    </w:lvl>
    <w:lvl w:ilvl="3" w:tplc="FFFFFFFF">
      <w:start w:val="1"/>
      <w:numFmt w:val="decimal"/>
      <w:lvlText w:val="%4."/>
      <w:lvlJc w:val="left"/>
      <w:pPr>
        <w:tabs>
          <w:tab w:val="num" w:pos="2610"/>
        </w:tabs>
        <w:ind w:left="2610" w:hanging="360"/>
      </w:pPr>
    </w:lvl>
    <w:lvl w:ilvl="4" w:tplc="FFFFFFFF" w:tentative="1">
      <w:start w:val="1"/>
      <w:numFmt w:val="lowerLetter"/>
      <w:lvlText w:val="%5."/>
      <w:lvlJc w:val="left"/>
      <w:pPr>
        <w:tabs>
          <w:tab w:val="num" w:pos="3330"/>
        </w:tabs>
        <w:ind w:left="3330" w:hanging="360"/>
      </w:pPr>
    </w:lvl>
    <w:lvl w:ilvl="5" w:tplc="FFFFFFFF" w:tentative="1">
      <w:start w:val="1"/>
      <w:numFmt w:val="lowerRoman"/>
      <w:lvlText w:val="%6."/>
      <w:lvlJc w:val="right"/>
      <w:pPr>
        <w:tabs>
          <w:tab w:val="num" w:pos="4050"/>
        </w:tabs>
        <w:ind w:left="4050" w:hanging="180"/>
      </w:pPr>
    </w:lvl>
    <w:lvl w:ilvl="6" w:tplc="FFFFFFFF" w:tentative="1">
      <w:start w:val="1"/>
      <w:numFmt w:val="decimal"/>
      <w:lvlText w:val="%7."/>
      <w:lvlJc w:val="left"/>
      <w:pPr>
        <w:tabs>
          <w:tab w:val="num" w:pos="4770"/>
        </w:tabs>
        <w:ind w:left="4770" w:hanging="360"/>
      </w:pPr>
    </w:lvl>
    <w:lvl w:ilvl="7" w:tplc="FFFFFFFF" w:tentative="1">
      <w:start w:val="1"/>
      <w:numFmt w:val="lowerLetter"/>
      <w:lvlText w:val="%8."/>
      <w:lvlJc w:val="left"/>
      <w:pPr>
        <w:tabs>
          <w:tab w:val="num" w:pos="5490"/>
        </w:tabs>
        <w:ind w:left="5490" w:hanging="360"/>
      </w:pPr>
    </w:lvl>
    <w:lvl w:ilvl="8" w:tplc="FFFFFFFF" w:tentative="1">
      <w:start w:val="1"/>
      <w:numFmt w:val="lowerRoman"/>
      <w:lvlText w:val="%9."/>
      <w:lvlJc w:val="right"/>
      <w:pPr>
        <w:tabs>
          <w:tab w:val="num" w:pos="6210"/>
        </w:tabs>
        <w:ind w:left="6210" w:hanging="180"/>
      </w:pPr>
    </w:lvl>
  </w:abstractNum>
  <w:abstractNum w:abstractNumId="8" w15:restartNumberingAfterBreak="0">
    <w:nsid w:val="54AA4D97"/>
    <w:multiLevelType w:val="hybridMultilevel"/>
    <w:tmpl w:val="6E16E1B6"/>
    <w:lvl w:ilvl="0" w:tplc="1DACA1D0">
      <w:start w:val="7"/>
      <w:numFmt w:val="decimal"/>
      <w:lvlText w:val="%1."/>
      <w:lvlJc w:val="left"/>
      <w:pPr>
        <w:ind w:left="1350" w:hanging="360"/>
      </w:pPr>
      <w:rPr>
        <w:rFonts w:hint="default"/>
        <w:b w:val="0"/>
        <w:sz w:val="24"/>
        <w:szCs w:val="24"/>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 w15:restartNumberingAfterBreak="0">
    <w:nsid w:val="59B42338"/>
    <w:multiLevelType w:val="hybridMultilevel"/>
    <w:tmpl w:val="A798FB80"/>
    <w:lvl w:ilvl="0" w:tplc="F2E4CB32">
      <w:start w:val="1"/>
      <w:numFmt w:val="decimal"/>
      <w:lvlText w:val="%1."/>
      <w:lvlJc w:val="left"/>
      <w:pPr>
        <w:ind w:left="720" w:hanging="360"/>
      </w:pPr>
      <w:rPr>
        <w:b w:val="0"/>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151098"/>
    <w:multiLevelType w:val="hybridMultilevel"/>
    <w:tmpl w:val="44A249CA"/>
    <w:lvl w:ilvl="0" w:tplc="04090015">
      <w:start w:val="1"/>
      <w:numFmt w:val="upperLetter"/>
      <w:lvlText w:val="%1."/>
      <w:lvlJc w:val="left"/>
      <w:pPr>
        <w:ind w:left="360" w:hanging="360"/>
      </w:pPr>
      <w:rPr>
        <w:rFonts w:hint="default"/>
        <w:b/>
      </w:rPr>
    </w:lvl>
    <w:lvl w:ilvl="1" w:tplc="CE8C5868">
      <w:start w:val="1"/>
      <w:numFmt w:val="decimal"/>
      <w:lvlText w:val="%2."/>
      <w:lvlJc w:val="left"/>
      <w:pPr>
        <w:ind w:left="1080" w:hanging="360"/>
      </w:pPr>
      <w:rPr>
        <w:b w:val="0"/>
        <w:bCs/>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ED3057A"/>
    <w:multiLevelType w:val="hybridMultilevel"/>
    <w:tmpl w:val="B5307ECC"/>
    <w:lvl w:ilvl="0" w:tplc="FFFFFFFF">
      <w:start w:val="1"/>
      <w:numFmt w:val="upperLetter"/>
      <w:lvlText w:val="%1."/>
      <w:lvlJc w:val="left"/>
      <w:pPr>
        <w:tabs>
          <w:tab w:val="num" w:pos="720"/>
        </w:tabs>
        <w:ind w:left="720" w:hanging="360"/>
      </w:pPr>
      <w:rPr>
        <w:b/>
      </w:rPr>
    </w:lvl>
    <w:lvl w:ilvl="1" w:tplc="F2903BE6">
      <w:start w:val="1"/>
      <w:numFmt w:val="lowerLetter"/>
      <w:lvlText w:val="%2."/>
      <w:lvlJc w:val="left"/>
      <w:pPr>
        <w:ind w:left="1710" w:hanging="360"/>
      </w:pPr>
      <w:rPr>
        <w:i w:val="0"/>
        <w:iCs/>
      </w:rPr>
    </w:lvl>
    <w:lvl w:ilvl="2" w:tplc="FFFFFFFF">
      <w:start w:val="1"/>
      <w:numFmt w:val="lowerLetter"/>
      <w:lvlText w:val="%3."/>
      <w:lvlJc w:val="left"/>
      <w:pPr>
        <w:tabs>
          <w:tab w:val="num" w:pos="1890"/>
        </w:tabs>
        <w:ind w:left="1890" w:hanging="180"/>
      </w:pPr>
    </w:lvl>
    <w:lvl w:ilvl="3" w:tplc="FFFFFFFF">
      <w:start w:val="1"/>
      <w:numFmt w:val="decimal"/>
      <w:lvlText w:val="%4."/>
      <w:lvlJc w:val="left"/>
      <w:pPr>
        <w:tabs>
          <w:tab w:val="num" w:pos="2610"/>
        </w:tabs>
        <w:ind w:left="2610" w:hanging="360"/>
      </w:pPr>
    </w:lvl>
    <w:lvl w:ilvl="4" w:tplc="FFFFFFFF" w:tentative="1">
      <w:start w:val="1"/>
      <w:numFmt w:val="lowerLetter"/>
      <w:lvlText w:val="%5."/>
      <w:lvlJc w:val="left"/>
      <w:pPr>
        <w:tabs>
          <w:tab w:val="num" w:pos="3330"/>
        </w:tabs>
        <w:ind w:left="3330" w:hanging="360"/>
      </w:pPr>
    </w:lvl>
    <w:lvl w:ilvl="5" w:tplc="FFFFFFFF" w:tentative="1">
      <w:start w:val="1"/>
      <w:numFmt w:val="lowerRoman"/>
      <w:lvlText w:val="%6."/>
      <w:lvlJc w:val="right"/>
      <w:pPr>
        <w:tabs>
          <w:tab w:val="num" w:pos="4050"/>
        </w:tabs>
        <w:ind w:left="4050" w:hanging="180"/>
      </w:pPr>
    </w:lvl>
    <w:lvl w:ilvl="6" w:tplc="FFFFFFFF" w:tentative="1">
      <w:start w:val="1"/>
      <w:numFmt w:val="decimal"/>
      <w:lvlText w:val="%7."/>
      <w:lvlJc w:val="left"/>
      <w:pPr>
        <w:tabs>
          <w:tab w:val="num" w:pos="4770"/>
        </w:tabs>
        <w:ind w:left="4770" w:hanging="360"/>
      </w:pPr>
    </w:lvl>
    <w:lvl w:ilvl="7" w:tplc="FFFFFFFF" w:tentative="1">
      <w:start w:val="1"/>
      <w:numFmt w:val="lowerLetter"/>
      <w:lvlText w:val="%8."/>
      <w:lvlJc w:val="left"/>
      <w:pPr>
        <w:tabs>
          <w:tab w:val="num" w:pos="5490"/>
        </w:tabs>
        <w:ind w:left="5490" w:hanging="360"/>
      </w:pPr>
    </w:lvl>
    <w:lvl w:ilvl="8" w:tplc="FFFFFFFF" w:tentative="1">
      <w:start w:val="1"/>
      <w:numFmt w:val="lowerRoman"/>
      <w:lvlText w:val="%9."/>
      <w:lvlJc w:val="right"/>
      <w:pPr>
        <w:tabs>
          <w:tab w:val="num" w:pos="6210"/>
        </w:tabs>
        <w:ind w:left="6210" w:hanging="180"/>
      </w:pPr>
    </w:lvl>
  </w:abstractNum>
  <w:abstractNum w:abstractNumId="12" w15:restartNumberingAfterBreak="0">
    <w:nsid w:val="6B196B5C"/>
    <w:multiLevelType w:val="hybridMultilevel"/>
    <w:tmpl w:val="EFFEA31A"/>
    <w:lvl w:ilvl="0" w:tplc="FFFFFFFF">
      <w:start w:val="3"/>
      <w:numFmt w:val="decimal"/>
      <w:lvlText w:val="%1."/>
      <w:lvlJc w:val="left"/>
      <w:pPr>
        <w:ind w:left="1080" w:hanging="360"/>
      </w:pPr>
      <w:rPr>
        <w:rFonts w:hint="default"/>
        <w:b w:val="0"/>
        <w:sz w:val="24"/>
        <w:szCs w:val="24"/>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0656011">
    <w:abstractNumId w:val="10"/>
  </w:num>
  <w:num w:numId="2" w16cid:durableId="236600990">
    <w:abstractNumId w:val="1"/>
  </w:num>
  <w:num w:numId="3" w16cid:durableId="910847994">
    <w:abstractNumId w:val="9"/>
  </w:num>
  <w:num w:numId="4" w16cid:durableId="1123812933">
    <w:abstractNumId w:val="5"/>
  </w:num>
  <w:num w:numId="5" w16cid:durableId="2030985066">
    <w:abstractNumId w:val="8"/>
  </w:num>
  <w:num w:numId="6" w16cid:durableId="1794708556">
    <w:abstractNumId w:val="4"/>
  </w:num>
  <w:num w:numId="7" w16cid:durableId="142241103">
    <w:abstractNumId w:val="12"/>
  </w:num>
  <w:num w:numId="8" w16cid:durableId="270287720">
    <w:abstractNumId w:val="2"/>
  </w:num>
  <w:num w:numId="9" w16cid:durableId="593249036">
    <w:abstractNumId w:val="6"/>
  </w:num>
  <w:num w:numId="10" w16cid:durableId="714886794">
    <w:abstractNumId w:val="3"/>
  </w:num>
  <w:num w:numId="11" w16cid:durableId="584146428">
    <w:abstractNumId w:val="7"/>
  </w:num>
  <w:num w:numId="12" w16cid:durableId="1056665239">
    <w:abstractNumId w:val="11"/>
  </w:num>
  <w:num w:numId="13" w16cid:durableId="1228033610">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DF1"/>
    <w:rsid w:val="00001B5D"/>
    <w:rsid w:val="000041BC"/>
    <w:rsid w:val="00004BD9"/>
    <w:rsid w:val="00007D3D"/>
    <w:rsid w:val="000117C3"/>
    <w:rsid w:val="000125CB"/>
    <w:rsid w:val="0001398B"/>
    <w:rsid w:val="00013D77"/>
    <w:rsid w:val="0001498C"/>
    <w:rsid w:val="000205F8"/>
    <w:rsid w:val="000210E8"/>
    <w:rsid w:val="00021B79"/>
    <w:rsid w:val="00021DBF"/>
    <w:rsid w:val="00022A48"/>
    <w:rsid w:val="00022AAB"/>
    <w:rsid w:val="00024048"/>
    <w:rsid w:val="000257DD"/>
    <w:rsid w:val="00036CC7"/>
    <w:rsid w:val="0004174D"/>
    <w:rsid w:val="0005035A"/>
    <w:rsid w:val="00051323"/>
    <w:rsid w:val="00051AD9"/>
    <w:rsid w:val="00052B11"/>
    <w:rsid w:val="00055BE3"/>
    <w:rsid w:val="00062779"/>
    <w:rsid w:val="00067339"/>
    <w:rsid w:val="0006799F"/>
    <w:rsid w:val="0007181F"/>
    <w:rsid w:val="000728A8"/>
    <w:rsid w:val="000731CB"/>
    <w:rsid w:val="000736C9"/>
    <w:rsid w:val="000747BB"/>
    <w:rsid w:val="000749BE"/>
    <w:rsid w:val="0007561C"/>
    <w:rsid w:val="00075F63"/>
    <w:rsid w:val="00076CC2"/>
    <w:rsid w:val="00077CCD"/>
    <w:rsid w:val="00085586"/>
    <w:rsid w:val="00086917"/>
    <w:rsid w:val="000877C4"/>
    <w:rsid w:val="000913E1"/>
    <w:rsid w:val="00092AA3"/>
    <w:rsid w:val="00096374"/>
    <w:rsid w:val="00096430"/>
    <w:rsid w:val="00096EBF"/>
    <w:rsid w:val="00097BC0"/>
    <w:rsid w:val="000A2D91"/>
    <w:rsid w:val="000A3E9F"/>
    <w:rsid w:val="000A4B2F"/>
    <w:rsid w:val="000A613E"/>
    <w:rsid w:val="000A7B13"/>
    <w:rsid w:val="000B4B99"/>
    <w:rsid w:val="000B4EF0"/>
    <w:rsid w:val="000B551F"/>
    <w:rsid w:val="000B6578"/>
    <w:rsid w:val="000B6CC5"/>
    <w:rsid w:val="000B7B2C"/>
    <w:rsid w:val="000C0EB5"/>
    <w:rsid w:val="000C145E"/>
    <w:rsid w:val="000C3E2F"/>
    <w:rsid w:val="000C6503"/>
    <w:rsid w:val="000C6974"/>
    <w:rsid w:val="000D1160"/>
    <w:rsid w:val="000D291E"/>
    <w:rsid w:val="000D33BC"/>
    <w:rsid w:val="000D5FEE"/>
    <w:rsid w:val="000E07B0"/>
    <w:rsid w:val="000E07FC"/>
    <w:rsid w:val="000E0FE1"/>
    <w:rsid w:val="000E161F"/>
    <w:rsid w:val="000E40F7"/>
    <w:rsid w:val="000E4BDD"/>
    <w:rsid w:val="000E4CF8"/>
    <w:rsid w:val="000F1AC0"/>
    <w:rsid w:val="000F1CA5"/>
    <w:rsid w:val="000F2174"/>
    <w:rsid w:val="000F2DEC"/>
    <w:rsid w:val="000F3C69"/>
    <w:rsid w:val="000F486B"/>
    <w:rsid w:val="00100A13"/>
    <w:rsid w:val="00103AA6"/>
    <w:rsid w:val="00104959"/>
    <w:rsid w:val="00106497"/>
    <w:rsid w:val="00107C70"/>
    <w:rsid w:val="00112615"/>
    <w:rsid w:val="0011299F"/>
    <w:rsid w:val="00113DB3"/>
    <w:rsid w:val="0011707D"/>
    <w:rsid w:val="00117688"/>
    <w:rsid w:val="00117C2A"/>
    <w:rsid w:val="001204CC"/>
    <w:rsid w:val="001215D8"/>
    <w:rsid w:val="001219E3"/>
    <w:rsid w:val="00124286"/>
    <w:rsid w:val="00124374"/>
    <w:rsid w:val="00124452"/>
    <w:rsid w:val="00127288"/>
    <w:rsid w:val="00130EBF"/>
    <w:rsid w:val="00133191"/>
    <w:rsid w:val="0013427B"/>
    <w:rsid w:val="00135947"/>
    <w:rsid w:val="00136547"/>
    <w:rsid w:val="001366DF"/>
    <w:rsid w:val="00136944"/>
    <w:rsid w:val="00141E1F"/>
    <w:rsid w:val="00143C7E"/>
    <w:rsid w:val="00144F43"/>
    <w:rsid w:val="00144FA4"/>
    <w:rsid w:val="00145027"/>
    <w:rsid w:val="0014621C"/>
    <w:rsid w:val="0014679D"/>
    <w:rsid w:val="00152726"/>
    <w:rsid w:val="00155A56"/>
    <w:rsid w:val="00156D5A"/>
    <w:rsid w:val="001570E7"/>
    <w:rsid w:val="001577F6"/>
    <w:rsid w:val="001579E4"/>
    <w:rsid w:val="001630C4"/>
    <w:rsid w:val="00165F29"/>
    <w:rsid w:val="001677DB"/>
    <w:rsid w:val="001679EA"/>
    <w:rsid w:val="00172B81"/>
    <w:rsid w:val="00174110"/>
    <w:rsid w:val="0018029A"/>
    <w:rsid w:val="00180842"/>
    <w:rsid w:val="00180F30"/>
    <w:rsid w:val="0018336B"/>
    <w:rsid w:val="00186522"/>
    <w:rsid w:val="001870C5"/>
    <w:rsid w:val="00187402"/>
    <w:rsid w:val="00190C1D"/>
    <w:rsid w:val="0019294A"/>
    <w:rsid w:val="00194394"/>
    <w:rsid w:val="0019683F"/>
    <w:rsid w:val="001A0B3E"/>
    <w:rsid w:val="001A2822"/>
    <w:rsid w:val="001A3853"/>
    <w:rsid w:val="001A3B3E"/>
    <w:rsid w:val="001A48B4"/>
    <w:rsid w:val="001A6CB0"/>
    <w:rsid w:val="001B0067"/>
    <w:rsid w:val="001B007D"/>
    <w:rsid w:val="001B0C4F"/>
    <w:rsid w:val="001B0CF6"/>
    <w:rsid w:val="001B19C0"/>
    <w:rsid w:val="001B1D7A"/>
    <w:rsid w:val="001B282A"/>
    <w:rsid w:val="001B2B57"/>
    <w:rsid w:val="001B41B5"/>
    <w:rsid w:val="001B7470"/>
    <w:rsid w:val="001C1704"/>
    <w:rsid w:val="001C2DD5"/>
    <w:rsid w:val="001C3E4C"/>
    <w:rsid w:val="001C4929"/>
    <w:rsid w:val="001C5656"/>
    <w:rsid w:val="001C6452"/>
    <w:rsid w:val="001D0927"/>
    <w:rsid w:val="001D2592"/>
    <w:rsid w:val="001D4D60"/>
    <w:rsid w:val="001D6C0B"/>
    <w:rsid w:val="001D74E7"/>
    <w:rsid w:val="001D7D96"/>
    <w:rsid w:val="001E035B"/>
    <w:rsid w:val="001E4108"/>
    <w:rsid w:val="001E458C"/>
    <w:rsid w:val="001E5ECE"/>
    <w:rsid w:val="001F1F4F"/>
    <w:rsid w:val="001F3D20"/>
    <w:rsid w:val="001F4D10"/>
    <w:rsid w:val="001F4D6A"/>
    <w:rsid w:val="001F5038"/>
    <w:rsid w:val="00202DA2"/>
    <w:rsid w:val="00202F1B"/>
    <w:rsid w:val="00203777"/>
    <w:rsid w:val="00203A0B"/>
    <w:rsid w:val="002041FA"/>
    <w:rsid w:val="00204952"/>
    <w:rsid w:val="0020553A"/>
    <w:rsid w:val="002069F9"/>
    <w:rsid w:val="00206CD3"/>
    <w:rsid w:val="002071FD"/>
    <w:rsid w:val="00210214"/>
    <w:rsid w:val="00210CF1"/>
    <w:rsid w:val="0021209D"/>
    <w:rsid w:val="00214FDD"/>
    <w:rsid w:val="00215F60"/>
    <w:rsid w:val="00216B2F"/>
    <w:rsid w:val="0021720C"/>
    <w:rsid w:val="002250AA"/>
    <w:rsid w:val="002258F2"/>
    <w:rsid w:val="00227D94"/>
    <w:rsid w:val="00231813"/>
    <w:rsid w:val="00232AA1"/>
    <w:rsid w:val="00232EAF"/>
    <w:rsid w:val="002335D4"/>
    <w:rsid w:val="0024058D"/>
    <w:rsid w:val="002405A6"/>
    <w:rsid w:val="0024221C"/>
    <w:rsid w:val="0024231D"/>
    <w:rsid w:val="002436EB"/>
    <w:rsid w:val="00243D8D"/>
    <w:rsid w:val="00245CFD"/>
    <w:rsid w:val="00245E52"/>
    <w:rsid w:val="00251912"/>
    <w:rsid w:val="0025493B"/>
    <w:rsid w:val="00255D30"/>
    <w:rsid w:val="002566E9"/>
    <w:rsid w:val="002572D1"/>
    <w:rsid w:val="00257B26"/>
    <w:rsid w:val="0026194C"/>
    <w:rsid w:val="00261C1B"/>
    <w:rsid w:val="00262D79"/>
    <w:rsid w:val="002630FA"/>
    <w:rsid w:val="002651D3"/>
    <w:rsid w:val="00271920"/>
    <w:rsid w:val="00276090"/>
    <w:rsid w:val="00276419"/>
    <w:rsid w:val="00280B0E"/>
    <w:rsid w:val="00280DC7"/>
    <w:rsid w:val="00286300"/>
    <w:rsid w:val="0028706E"/>
    <w:rsid w:val="0028783E"/>
    <w:rsid w:val="00291393"/>
    <w:rsid w:val="00293B85"/>
    <w:rsid w:val="00295D0E"/>
    <w:rsid w:val="0029621E"/>
    <w:rsid w:val="00297CD5"/>
    <w:rsid w:val="002A00F8"/>
    <w:rsid w:val="002A0E56"/>
    <w:rsid w:val="002A1B33"/>
    <w:rsid w:val="002A2634"/>
    <w:rsid w:val="002A549C"/>
    <w:rsid w:val="002A64B3"/>
    <w:rsid w:val="002A6837"/>
    <w:rsid w:val="002A76FE"/>
    <w:rsid w:val="002A7C24"/>
    <w:rsid w:val="002B2BDD"/>
    <w:rsid w:val="002B55F9"/>
    <w:rsid w:val="002B7A0C"/>
    <w:rsid w:val="002C283F"/>
    <w:rsid w:val="002C33EC"/>
    <w:rsid w:val="002C53E6"/>
    <w:rsid w:val="002D121F"/>
    <w:rsid w:val="002D2160"/>
    <w:rsid w:val="002D2222"/>
    <w:rsid w:val="002D2FF2"/>
    <w:rsid w:val="002D48A5"/>
    <w:rsid w:val="002D524D"/>
    <w:rsid w:val="002D5938"/>
    <w:rsid w:val="002D5AE7"/>
    <w:rsid w:val="002E1EFF"/>
    <w:rsid w:val="002E4140"/>
    <w:rsid w:val="002E54B4"/>
    <w:rsid w:val="002E56A7"/>
    <w:rsid w:val="002E58C6"/>
    <w:rsid w:val="002E6871"/>
    <w:rsid w:val="002E7975"/>
    <w:rsid w:val="002F18A8"/>
    <w:rsid w:val="002F425D"/>
    <w:rsid w:val="002F4302"/>
    <w:rsid w:val="002F574F"/>
    <w:rsid w:val="002F660F"/>
    <w:rsid w:val="002F7F2D"/>
    <w:rsid w:val="003008C9"/>
    <w:rsid w:val="003016A9"/>
    <w:rsid w:val="00302082"/>
    <w:rsid w:val="003056CC"/>
    <w:rsid w:val="003066D6"/>
    <w:rsid w:val="00306A1E"/>
    <w:rsid w:val="00311525"/>
    <w:rsid w:val="00311E67"/>
    <w:rsid w:val="003133CE"/>
    <w:rsid w:val="00313F2A"/>
    <w:rsid w:val="00314BFB"/>
    <w:rsid w:val="00316390"/>
    <w:rsid w:val="00317480"/>
    <w:rsid w:val="0032163F"/>
    <w:rsid w:val="00323E8B"/>
    <w:rsid w:val="003259C2"/>
    <w:rsid w:val="00325B6D"/>
    <w:rsid w:val="003304FE"/>
    <w:rsid w:val="00330519"/>
    <w:rsid w:val="00333738"/>
    <w:rsid w:val="00334691"/>
    <w:rsid w:val="00334D52"/>
    <w:rsid w:val="00337B38"/>
    <w:rsid w:val="003400BC"/>
    <w:rsid w:val="003457F6"/>
    <w:rsid w:val="00345824"/>
    <w:rsid w:val="0034636E"/>
    <w:rsid w:val="003464C3"/>
    <w:rsid w:val="00350A4B"/>
    <w:rsid w:val="00352F07"/>
    <w:rsid w:val="00355BEE"/>
    <w:rsid w:val="00355E42"/>
    <w:rsid w:val="00357FEF"/>
    <w:rsid w:val="00360A0E"/>
    <w:rsid w:val="00362A9B"/>
    <w:rsid w:val="003645B4"/>
    <w:rsid w:val="00370DF1"/>
    <w:rsid w:val="00371FF4"/>
    <w:rsid w:val="00372CE9"/>
    <w:rsid w:val="00372DAC"/>
    <w:rsid w:val="003805CD"/>
    <w:rsid w:val="00380D23"/>
    <w:rsid w:val="00381044"/>
    <w:rsid w:val="00383695"/>
    <w:rsid w:val="00385CB0"/>
    <w:rsid w:val="00386753"/>
    <w:rsid w:val="00387A99"/>
    <w:rsid w:val="003906D6"/>
    <w:rsid w:val="003956E8"/>
    <w:rsid w:val="003A05AF"/>
    <w:rsid w:val="003A0D8E"/>
    <w:rsid w:val="003A0EE8"/>
    <w:rsid w:val="003A4352"/>
    <w:rsid w:val="003A57AE"/>
    <w:rsid w:val="003B09C9"/>
    <w:rsid w:val="003B0C86"/>
    <w:rsid w:val="003B346C"/>
    <w:rsid w:val="003B462A"/>
    <w:rsid w:val="003B5737"/>
    <w:rsid w:val="003C083B"/>
    <w:rsid w:val="003C089D"/>
    <w:rsid w:val="003C1680"/>
    <w:rsid w:val="003C3909"/>
    <w:rsid w:val="003C52D7"/>
    <w:rsid w:val="003C6346"/>
    <w:rsid w:val="003C63C2"/>
    <w:rsid w:val="003C6DE3"/>
    <w:rsid w:val="003D1EB2"/>
    <w:rsid w:val="003D201D"/>
    <w:rsid w:val="003D349D"/>
    <w:rsid w:val="003D576E"/>
    <w:rsid w:val="003E0363"/>
    <w:rsid w:val="003E3570"/>
    <w:rsid w:val="003E4009"/>
    <w:rsid w:val="003E6DC0"/>
    <w:rsid w:val="003E79AB"/>
    <w:rsid w:val="003F0303"/>
    <w:rsid w:val="003F21B6"/>
    <w:rsid w:val="003F79E3"/>
    <w:rsid w:val="0040152F"/>
    <w:rsid w:val="004035F0"/>
    <w:rsid w:val="00405923"/>
    <w:rsid w:val="00405D0C"/>
    <w:rsid w:val="00406766"/>
    <w:rsid w:val="00406E38"/>
    <w:rsid w:val="0041129E"/>
    <w:rsid w:val="00411FB0"/>
    <w:rsid w:val="00416A1D"/>
    <w:rsid w:val="0042084D"/>
    <w:rsid w:val="004219C4"/>
    <w:rsid w:val="00430783"/>
    <w:rsid w:val="00431956"/>
    <w:rsid w:val="00431F75"/>
    <w:rsid w:val="0043204D"/>
    <w:rsid w:val="00432ED1"/>
    <w:rsid w:val="0043303C"/>
    <w:rsid w:val="00437932"/>
    <w:rsid w:val="0044133B"/>
    <w:rsid w:val="00444D8B"/>
    <w:rsid w:val="004464F5"/>
    <w:rsid w:val="00447817"/>
    <w:rsid w:val="0044783E"/>
    <w:rsid w:val="00447E36"/>
    <w:rsid w:val="0045051F"/>
    <w:rsid w:val="004508D3"/>
    <w:rsid w:val="00450BCB"/>
    <w:rsid w:val="0045121E"/>
    <w:rsid w:val="0045237B"/>
    <w:rsid w:val="0045274C"/>
    <w:rsid w:val="00452FCE"/>
    <w:rsid w:val="0045498B"/>
    <w:rsid w:val="00454C6E"/>
    <w:rsid w:val="0045647C"/>
    <w:rsid w:val="00460DE0"/>
    <w:rsid w:val="00461D3F"/>
    <w:rsid w:val="00463B3B"/>
    <w:rsid w:val="00464733"/>
    <w:rsid w:val="004668E6"/>
    <w:rsid w:val="0047108D"/>
    <w:rsid w:val="004710FA"/>
    <w:rsid w:val="00471D62"/>
    <w:rsid w:val="00472F7D"/>
    <w:rsid w:val="0047480C"/>
    <w:rsid w:val="00476105"/>
    <w:rsid w:val="00476FFB"/>
    <w:rsid w:val="00480C0A"/>
    <w:rsid w:val="004819FB"/>
    <w:rsid w:val="004823A1"/>
    <w:rsid w:val="00482E8F"/>
    <w:rsid w:val="00484648"/>
    <w:rsid w:val="00485033"/>
    <w:rsid w:val="00486A58"/>
    <w:rsid w:val="00487DD5"/>
    <w:rsid w:val="00492162"/>
    <w:rsid w:val="00493CDF"/>
    <w:rsid w:val="004A0E0F"/>
    <w:rsid w:val="004A183F"/>
    <w:rsid w:val="004A2365"/>
    <w:rsid w:val="004A25A8"/>
    <w:rsid w:val="004A4607"/>
    <w:rsid w:val="004A5407"/>
    <w:rsid w:val="004A69CA"/>
    <w:rsid w:val="004A7B85"/>
    <w:rsid w:val="004B178E"/>
    <w:rsid w:val="004B1FE4"/>
    <w:rsid w:val="004B389B"/>
    <w:rsid w:val="004B5E61"/>
    <w:rsid w:val="004B6900"/>
    <w:rsid w:val="004C1846"/>
    <w:rsid w:val="004C25C9"/>
    <w:rsid w:val="004C49C9"/>
    <w:rsid w:val="004D1DD2"/>
    <w:rsid w:val="004D4212"/>
    <w:rsid w:val="004D51D8"/>
    <w:rsid w:val="004D572E"/>
    <w:rsid w:val="004D5E95"/>
    <w:rsid w:val="004D6253"/>
    <w:rsid w:val="004D6BE5"/>
    <w:rsid w:val="004E0298"/>
    <w:rsid w:val="004E29AB"/>
    <w:rsid w:val="004E5846"/>
    <w:rsid w:val="004E6955"/>
    <w:rsid w:val="004F00E0"/>
    <w:rsid w:val="004F1516"/>
    <w:rsid w:val="004F1678"/>
    <w:rsid w:val="004F3ABA"/>
    <w:rsid w:val="004F59D6"/>
    <w:rsid w:val="004F6F88"/>
    <w:rsid w:val="004F727E"/>
    <w:rsid w:val="004F73FB"/>
    <w:rsid w:val="004F786F"/>
    <w:rsid w:val="00500C06"/>
    <w:rsid w:val="00501C1C"/>
    <w:rsid w:val="005022EF"/>
    <w:rsid w:val="00504752"/>
    <w:rsid w:val="005064F3"/>
    <w:rsid w:val="005112A7"/>
    <w:rsid w:val="00512013"/>
    <w:rsid w:val="00512152"/>
    <w:rsid w:val="0051544E"/>
    <w:rsid w:val="00515615"/>
    <w:rsid w:val="00521136"/>
    <w:rsid w:val="005214D7"/>
    <w:rsid w:val="00521C30"/>
    <w:rsid w:val="00522213"/>
    <w:rsid w:val="00522C31"/>
    <w:rsid w:val="0052698F"/>
    <w:rsid w:val="005272BD"/>
    <w:rsid w:val="00527346"/>
    <w:rsid w:val="00532885"/>
    <w:rsid w:val="00532C81"/>
    <w:rsid w:val="005356CD"/>
    <w:rsid w:val="00535A84"/>
    <w:rsid w:val="00535D80"/>
    <w:rsid w:val="00537344"/>
    <w:rsid w:val="0054261A"/>
    <w:rsid w:val="005428BA"/>
    <w:rsid w:val="00546381"/>
    <w:rsid w:val="005466DA"/>
    <w:rsid w:val="00546EB0"/>
    <w:rsid w:val="00547787"/>
    <w:rsid w:val="005508F1"/>
    <w:rsid w:val="00557108"/>
    <w:rsid w:val="00561F26"/>
    <w:rsid w:val="00562A75"/>
    <w:rsid w:val="00566F20"/>
    <w:rsid w:val="0056747B"/>
    <w:rsid w:val="00571A61"/>
    <w:rsid w:val="005741AA"/>
    <w:rsid w:val="0057549E"/>
    <w:rsid w:val="005755C5"/>
    <w:rsid w:val="00575A8B"/>
    <w:rsid w:val="00575CB4"/>
    <w:rsid w:val="0057695D"/>
    <w:rsid w:val="00576ACE"/>
    <w:rsid w:val="0057700E"/>
    <w:rsid w:val="00580D9C"/>
    <w:rsid w:val="00580E1C"/>
    <w:rsid w:val="00581F09"/>
    <w:rsid w:val="0058260E"/>
    <w:rsid w:val="00582E0C"/>
    <w:rsid w:val="00583C89"/>
    <w:rsid w:val="00586F81"/>
    <w:rsid w:val="00587B0A"/>
    <w:rsid w:val="00590784"/>
    <w:rsid w:val="00591C24"/>
    <w:rsid w:val="00592264"/>
    <w:rsid w:val="00595595"/>
    <w:rsid w:val="00596D19"/>
    <w:rsid w:val="005A2356"/>
    <w:rsid w:val="005A6F41"/>
    <w:rsid w:val="005A74B2"/>
    <w:rsid w:val="005B09B9"/>
    <w:rsid w:val="005B51B1"/>
    <w:rsid w:val="005B5EBA"/>
    <w:rsid w:val="005B5ED3"/>
    <w:rsid w:val="005C1FD4"/>
    <w:rsid w:val="005C50CE"/>
    <w:rsid w:val="005C568A"/>
    <w:rsid w:val="005C59F2"/>
    <w:rsid w:val="005C6EC7"/>
    <w:rsid w:val="005D12D5"/>
    <w:rsid w:val="005D1809"/>
    <w:rsid w:val="005D27CE"/>
    <w:rsid w:val="005D2CA0"/>
    <w:rsid w:val="005D2E3E"/>
    <w:rsid w:val="005D4588"/>
    <w:rsid w:val="005D4B45"/>
    <w:rsid w:val="005D53BC"/>
    <w:rsid w:val="005E2D03"/>
    <w:rsid w:val="005E4170"/>
    <w:rsid w:val="005E44B9"/>
    <w:rsid w:val="005E47EF"/>
    <w:rsid w:val="005E7296"/>
    <w:rsid w:val="005F2902"/>
    <w:rsid w:val="005F2DD8"/>
    <w:rsid w:val="005F713B"/>
    <w:rsid w:val="005F7FEE"/>
    <w:rsid w:val="00600924"/>
    <w:rsid w:val="00601BDA"/>
    <w:rsid w:val="00602503"/>
    <w:rsid w:val="00603CDD"/>
    <w:rsid w:val="006056D3"/>
    <w:rsid w:val="00606BBD"/>
    <w:rsid w:val="00607014"/>
    <w:rsid w:val="00607259"/>
    <w:rsid w:val="006103B8"/>
    <w:rsid w:val="00613978"/>
    <w:rsid w:val="00614C1B"/>
    <w:rsid w:val="0061629C"/>
    <w:rsid w:val="00617DDF"/>
    <w:rsid w:val="00622575"/>
    <w:rsid w:val="00623814"/>
    <w:rsid w:val="00624777"/>
    <w:rsid w:val="0062711D"/>
    <w:rsid w:val="006305F0"/>
    <w:rsid w:val="00630CD6"/>
    <w:rsid w:val="00630D8D"/>
    <w:rsid w:val="0063123F"/>
    <w:rsid w:val="006317E9"/>
    <w:rsid w:val="00631F6D"/>
    <w:rsid w:val="00632176"/>
    <w:rsid w:val="006327B3"/>
    <w:rsid w:val="00632F14"/>
    <w:rsid w:val="0063364E"/>
    <w:rsid w:val="0063626B"/>
    <w:rsid w:val="00637453"/>
    <w:rsid w:val="00640029"/>
    <w:rsid w:val="0064503E"/>
    <w:rsid w:val="00645D9E"/>
    <w:rsid w:val="00652A45"/>
    <w:rsid w:val="00652FEA"/>
    <w:rsid w:val="006539FA"/>
    <w:rsid w:val="0065472B"/>
    <w:rsid w:val="0065724A"/>
    <w:rsid w:val="006603D0"/>
    <w:rsid w:val="00662833"/>
    <w:rsid w:val="00662AEC"/>
    <w:rsid w:val="0066360F"/>
    <w:rsid w:val="006637B2"/>
    <w:rsid w:val="00663AF6"/>
    <w:rsid w:val="00671888"/>
    <w:rsid w:val="006727BB"/>
    <w:rsid w:val="00673A0D"/>
    <w:rsid w:val="00673B6D"/>
    <w:rsid w:val="00674EB6"/>
    <w:rsid w:val="0067686A"/>
    <w:rsid w:val="00676B08"/>
    <w:rsid w:val="0067722F"/>
    <w:rsid w:val="00681561"/>
    <w:rsid w:val="00681720"/>
    <w:rsid w:val="00681A89"/>
    <w:rsid w:val="00682755"/>
    <w:rsid w:val="006840C6"/>
    <w:rsid w:val="00690854"/>
    <w:rsid w:val="00690B7C"/>
    <w:rsid w:val="006923A1"/>
    <w:rsid w:val="006925AD"/>
    <w:rsid w:val="00694618"/>
    <w:rsid w:val="0069587B"/>
    <w:rsid w:val="006964C7"/>
    <w:rsid w:val="00697368"/>
    <w:rsid w:val="0069751A"/>
    <w:rsid w:val="00697888"/>
    <w:rsid w:val="006A1510"/>
    <w:rsid w:val="006A1F84"/>
    <w:rsid w:val="006A3789"/>
    <w:rsid w:val="006A483D"/>
    <w:rsid w:val="006A6A11"/>
    <w:rsid w:val="006B29DE"/>
    <w:rsid w:val="006B7199"/>
    <w:rsid w:val="006B7456"/>
    <w:rsid w:val="006C07F5"/>
    <w:rsid w:val="006C1B5D"/>
    <w:rsid w:val="006C20BE"/>
    <w:rsid w:val="006C5604"/>
    <w:rsid w:val="006C5E84"/>
    <w:rsid w:val="006C7D3C"/>
    <w:rsid w:val="006D07F5"/>
    <w:rsid w:val="006D1F57"/>
    <w:rsid w:val="006D3086"/>
    <w:rsid w:val="006D34AA"/>
    <w:rsid w:val="006D3A6D"/>
    <w:rsid w:val="006D4F3B"/>
    <w:rsid w:val="006D512C"/>
    <w:rsid w:val="006D5E92"/>
    <w:rsid w:val="006E017D"/>
    <w:rsid w:val="006E0E7A"/>
    <w:rsid w:val="006E18BC"/>
    <w:rsid w:val="006E243D"/>
    <w:rsid w:val="006E2DF6"/>
    <w:rsid w:val="006E31D8"/>
    <w:rsid w:val="006E354F"/>
    <w:rsid w:val="006E5CCB"/>
    <w:rsid w:val="006E6CAF"/>
    <w:rsid w:val="006E7EDA"/>
    <w:rsid w:val="006F532E"/>
    <w:rsid w:val="007029A7"/>
    <w:rsid w:val="00703FB4"/>
    <w:rsid w:val="00704B63"/>
    <w:rsid w:val="00706B9D"/>
    <w:rsid w:val="00707A02"/>
    <w:rsid w:val="007100D3"/>
    <w:rsid w:val="00713347"/>
    <w:rsid w:val="00713565"/>
    <w:rsid w:val="00722B91"/>
    <w:rsid w:val="00722BEB"/>
    <w:rsid w:val="00724D08"/>
    <w:rsid w:val="00724F90"/>
    <w:rsid w:val="007252D6"/>
    <w:rsid w:val="00725FF6"/>
    <w:rsid w:val="00732D20"/>
    <w:rsid w:val="007348CF"/>
    <w:rsid w:val="00735583"/>
    <w:rsid w:val="00735ED7"/>
    <w:rsid w:val="00735FD1"/>
    <w:rsid w:val="007400A8"/>
    <w:rsid w:val="007424EC"/>
    <w:rsid w:val="007427A7"/>
    <w:rsid w:val="0074285A"/>
    <w:rsid w:val="007429E5"/>
    <w:rsid w:val="00742C7B"/>
    <w:rsid w:val="00743742"/>
    <w:rsid w:val="00743B0F"/>
    <w:rsid w:val="00743FDA"/>
    <w:rsid w:val="007446D3"/>
    <w:rsid w:val="00747429"/>
    <w:rsid w:val="007474FE"/>
    <w:rsid w:val="00750A44"/>
    <w:rsid w:val="00750AFF"/>
    <w:rsid w:val="00752295"/>
    <w:rsid w:val="0075229A"/>
    <w:rsid w:val="00755A88"/>
    <w:rsid w:val="00756157"/>
    <w:rsid w:val="0075787D"/>
    <w:rsid w:val="00760CFB"/>
    <w:rsid w:val="00760FEB"/>
    <w:rsid w:val="00761A30"/>
    <w:rsid w:val="0076226E"/>
    <w:rsid w:val="0076450E"/>
    <w:rsid w:val="007646AB"/>
    <w:rsid w:val="00767327"/>
    <w:rsid w:val="00774D5A"/>
    <w:rsid w:val="007820F0"/>
    <w:rsid w:val="00782482"/>
    <w:rsid w:val="00782C33"/>
    <w:rsid w:val="00782C37"/>
    <w:rsid w:val="00785D0F"/>
    <w:rsid w:val="00786621"/>
    <w:rsid w:val="00793284"/>
    <w:rsid w:val="007A2977"/>
    <w:rsid w:val="007A5652"/>
    <w:rsid w:val="007A5FF8"/>
    <w:rsid w:val="007B032D"/>
    <w:rsid w:val="007B0846"/>
    <w:rsid w:val="007B340F"/>
    <w:rsid w:val="007B4943"/>
    <w:rsid w:val="007B681E"/>
    <w:rsid w:val="007C63D5"/>
    <w:rsid w:val="007D0353"/>
    <w:rsid w:val="007D062F"/>
    <w:rsid w:val="007D0C4F"/>
    <w:rsid w:val="007D1929"/>
    <w:rsid w:val="007D2379"/>
    <w:rsid w:val="007D2791"/>
    <w:rsid w:val="007D3014"/>
    <w:rsid w:val="007D5D64"/>
    <w:rsid w:val="007D7995"/>
    <w:rsid w:val="007D7CBB"/>
    <w:rsid w:val="007E0669"/>
    <w:rsid w:val="007E191E"/>
    <w:rsid w:val="007E1E9A"/>
    <w:rsid w:val="007E2B4D"/>
    <w:rsid w:val="007E52AC"/>
    <w:rsid w:val="007E541C"/>
    <w:rsid w:val="007E71EF"/>
    <w:rsid w:val="007F0CCA"/>
    <w:rsid w:val="007F10D6"/>
    <w:rsid w:val="007F1C00"/>
    <w:rsid w:val="007F1D48"/>
    <w:rsid w:val="007F4732"/>
    <w:rsid w:val="007F56D3"/>
    <w:rsid w:val="007F5FA3"/>
    <w:rsid w:val="007F7C86"/>
    <w:rsid w:val="00800B76"/>
    <w:rsid w:val="00802DA6"/>
    <w:rsid w:val="00802FE6"/>
    <w:rsid w:val="00803ABA"/>
    <w:rsid w:val="00805655"/>
    <w:rsid w:val="00805DD3"/>
    <w:rsid w:val="00805FEB"/>
    <w:rsid w:val="008063F9"/>
    <w:rsid w:val="00807219"/>
    <w:rsid w:val="00807F6F"/>
    <w:rsid w:val="00810DD6"/>
    <w:rsid w:val="00811E28"/>
    <w:rsid w:val="008133DD"/>
    <w:rsid w:val="00813BF7"/>
    <w:rsid w:val="00815F2A"/>
    <w:rsid w:val="00820C46"/>
    <w:rsid w:val="00820D94"/>
    <w:rsid w:val="008211A6"/>
    <w:rsid w:val="00821733"/>
    <w:rsid w:val="0082264D"/>
    <w:rsid w:val="008239CB"/>
    <w:rsid w:val="00823BF5"/>
    <w:rsid w:val="00824597"/>
    <w:rsid w:val="00824968"/>
    <w:rsid w:val="00824CEA"/>
    <w:rsid w:val="008308A8"/>
    <w:rsid w:val="00831D2F"/>
    <w:rsid w:val="0083399D"/>
    <w:rsid w:val="0083693F"/>
    <w:rsid w:val="008414FA"/>
    <w:rsid w:val="00842F3E"/>
    <w:rsid w:val="00843C69"/>
    <w:rsid w:val="00845D8D"/>
    <w:rsid w:val="00846CF1"/>
    <w:rsid w:val="008479BA"/>
    <w:rsid w:val="008522F0"/>
    <w:rsid w:val="0085287E"/>
    <w:rsid w:val="00855A33"/>
    <w:rsid w:val="00856362"/>
    <w:rsid w:val="0086013D"/>
    <w:rsid w:val="0086273F"/>
    <w:rsid w:val="00870EDB"/>
    <w:rsid w:val="00874FFB"/>
    <w:rsid w:val="00875090"/>
    <w:rsid w:val="00880C9F"/>
    <w:rsid w:val="00880DC8"/>
    <w:rsid w:val="008829BB"/>
    <w:rsid w:val="00882A79"/>
    <w:rsid w:val="008837E9"/>
    <w:rsid w:val="00883FC3"/>
    <w:rsid w:val="0088467D"/>
    <w:rsid w:val="00886AA1"/>
    <w:rsid w:val="00890068"/>
    <w:rsid w:val="00890870"/>
    <w:rsid w:val="00890AC3"/>
    <w:rsid w:val="00891D9D"/>
    <w:rsid w:val="00892108"/>
    <w:rsid w:val="00894C06"/>
    <w:rsid w:val="00894DD1"/>
    <w:rsid w:val="00895A37"/>
    <w:rsid w:val="00896EB9"/>
    <w:rsid w:val="008A0515"/>
    <w:rsid w:val="008A4EB5"/>
    <w:rsid w:val="008A5DCD"/>
    <w:rsid w:val="008A6579"/>
    <w:rsid w:val="008B05D1"/>
    <w:rsid w:val="008B3E45"/>
    <w:rsid w:val="008B697D"/>
    <w:rsid w:val="008C02CE"/>
    <w:rsid w:val="008C44A7"/>
    <w:rsid w:val="008C53AD"/>
    <w:rsid w:val="008C6880"/>
    <w:rsid w:val="008C6DA9"/>
    <w:rsid w:val="008C7839"/>
    <w:rsid w:val="008D02C6"/>
    <w:rsid w:val="008D36EE"/>
    <w:rsid w:val="008D39D5"/>
    <w:rsid w:val="008D5A64"/>
    <w:rsid w:val="008E076F"/>
    <w:rsid w:val="008E1256"/>
    <w:rsid w:val="008E197E"/>
    <w:rsid w:val="008E42DE"/>
    <w:rsid w:val="008E4F2A"/>
    <w:rsid w:val="008E6048"/>
    <w:rsid w:val="008E7E1D"/>
    <w:rsid w:val="008F0069"/>
    <w:rsid w:val="008F066C"/>
    <w:rsid w:val="008F09DB"/>
    <w:rsid w:val="008F226A"/>
    <w:rsid w:val="008F6525"/>
    <w:rsid w:val="008F6AF7"/>
    <w:rsid w:val="008F74BC"/>
    <w:rsid w:val="00902BCF"/>
    <w:rsid w:val="00903522"/>
    <w:rsid w:val="009036AF"/>
    <w:rsid w:val="00907CCA"/>
    <w:rsid w:val="00910DD0"/>
    <w:rsid w:val="0091112D"/>
    <w:rsid w:val="009156A3"/>
    <w:rsid w:val="009200F0"/>
    <w:rsid w:val="0092017A"/>
    <w:rsid w:val="009215B3"/>
    <w:rsid w:val="009229AE"/>
    <w:rsid w:val="00924B15"/>
    <w:rsid w:val="00924CFF"/>
    <w:rsid w:val="0092522B"/>
    <w:rsid w:val="009261AD"/>
    <w:rsid w:val="00932148"/>
    <w:rsid w:val="0093254B"/>
    <w:rsid w:val="009360CC"/>
    <w:rsid w:val="009410F7"/>
    <w:rsid w:val="00941DB2"/>
    <w:rsid w:val="00943A8C"/>
    <w:rsid w:val="00943E2A"/>
    <w:rsid w:val="00945B01"/>
    <w:rsid w:val="009471CB"/>
    <w:rsid w:val="009517E1"/>
    <w:rsid w:val="009523F1"/>
    <w:rsid w:val="00953597"/>
    <w:rsid w:val="009566BD"/>
    <w:rsid w:val="00960857"/>
    <w:rsid w:val="009664B6"/>
    <w:rsid w:val="00967FFB"/>
    <w:rsid w:val="00970D7D"/>
    <w:rsid w:val="00977FC7"/>
    <w:rsid w:val="009825ED"/>
    <w:rsid w:val="009839EA"/>
    <w:rsid w:val="00983D3F"/>
    <w:rsid w:val="00986404"/>
    <w:rsid w:val="00987770"/>
    <w:rsid w:val="00991735"/>
    <w:rsid w:val="00991E93"/>
    <w:rsid w:val="00993535"/>
    <w:rsid w:val="00994AE4"/>
    <w:rsid w:val="0099650C"/>
    <w:rsid w:val="009A124B"/>
    <w:rsid w:val="009A2A44"/>
    <w:rsid w:val="009A47D2"/>
    <w:rsid w:val="009A5EC5"/>
    <w:rsid w:val="009A69EC"/>
    <w:rsid w:val="009A7F81"/>
    <w:rsid w:val="009B17CB"/>
    <w:rsid w:val="009B50CC"/>
    <w:rsid w:val="009B756B"/>
    <w:rsid w:val="009D262C"/>
    <w:rsid w:val="009D3971"/>
    <w:rsid w:val="009D50CA"/>
    <w:rsid w:val="009E07B0"/>
    <w:rsid w:val="009E3E61"/>
    <w:rsid w:val="009E4DB7"/>
    <w:rsid w:val="009E530F"/>
    <w:rsid w:val="009E5504"/>
    <w:rsid w:val="009E796B"/>
    <w:rsid w:val="009F1460"/>
    <w:rsid w:val="009F2EE2"/>
    <w:rsid w:val="009F32A3"/>
    <w:rsid w:val="009F3AEE"/>
    <w:rsid w:val="009F3DAE"/>
    <w:rsid w:val="009F43E4"/>
    <w:rsid w:val="009F5554"/>
    <w:rsid w:val="009F6DE4"/>
    <w:rsid w:val="00A0018B"/>
    <w:rsid w:val="00A0019D"/>
    <w:rsid w:val="00A00647"/>
    <w:rsid w:val="00A008FF"/>
    <w:rsid w:val="00A01091"/>
    <w:rsid w:val="00A030DE"/>
    <w:rsid w:val="00A04901"/>
    <w:rsid w:val="00A04CE2"/>
    <w:rsid w:val="00A07512"/>
    <w:rsid w:val="00A11A15"/>
    <w:rsid w:val="00A122AB"/>
    <w:rsid w:val="00A12AFE"/>
    <w:rsid w:val="00A12B72"/>
    <w:rsid w:val="00A13665"/>
    <w:rsid w:val="00A141D8"/>
    <w:rsid w:val="00A14F74"/>
    <w:rsid w:val="00A1716B"/>
    <w:rsid w:val="00A175D1"/>
    <w:rsid w:val="00A20E82"/>
    <w:rsid w:val="00A221E2"/>
    <w:rsid w:val="00A22A73"/>
    <w:rsid w:val="00A235D4"/>
    <w:rsid w:val="00A24713"/>
    <w:rsid w:val="00A25A38"/>
    <w:rsid w:val="00A30DDB"/>
    <w:rsid w:val="00A3200D"/>
    <w:rsid w:val="00A32F41"/>
    <w:rsid w:val="00A358E5"/>
    <w:rsid w:val="00A35BD1"/>
    <w:rsid w:val="00A377AB"/>
    <w:rsid w:val="00A41C99"/>
    <w:rsid w:val="00A42C8D"/>
    <w:rsid w:val="00A435AD"/>
    <w:rsid w:val="00A4387A"/>
    <w:rsid w:val="00A44240"/>
    <w:rsid w:val="00A44D43"/>
    <w:rsid w:val="00A473D8"/>
    <w:rsid w:val="00A47659"/>
    <w:rsid w:val="00A47A90"/>
    <w:rsid w:val="00A505D8"/>
    <w:rsid w:val="00A53B1A"/>
    <w:rsid w:val="00A55BC8"/>
    <w:rsid w:val="00A65A92"/>
    <w:rsid w:val="00A7073F"/>
    <w:rsid w:val="00A74A05"/>
    <w:rsid w:val="00A755C5"/>
    <w:rsid w:val="00A769E6"/>
    <w:rsid w:val="00A76E49"/>
    <w:rsid w:val="00A812FF"/>
    <w:rsid w:val="00A8242B"/>
    <w:rsid w:val="00A85498"/>
    <w:rsid w:val="00A87112"/>
    <w:rsid w:val="00A87122"/>
    <w:rsid w:val="00A87167"/>
    <w:rsid w:val="00A8798E"/>
    <w:rsid w:val="00A90435"/>
    <w:rsid w:val="00A90573"/>
    <w:rsid w:val="00A9306D"/>
    <w:rsid w:val="00A93EC2"/>
    <w:rsid w:val="00A93EFB"/>
    <w:rsid w:val="00A955A6"/>
    <w:rsid w:val="00A956AD"/>
    <w:rsid w:val="00A97018"/>
    <w:rsid w:val="00A9731A"/>
    <w:rsid w:val="00AA5E14"/>
    <w:rsid w:val="00AA63F4"/>
    <w:rsid w:val="00AB01C8"/>
    <w:rsid w:val="00AB1A2F"/>
    <w:rsid w:val="00AB3BD6"/>
    <w:rsid w:val="00AB58D0"/>
    <w:rsid w:val="00AB7974"/>
    <w:rsid w:val="00AC118A"/>
    <w:rsid w:val="00AC2A81"/>
    <w:rsid w:val="00AC2F17"/>
    <w:rsid w:val="00AC4096"/>
    <w:rsid w:val="00AC5677"/>
    <w:rsid w:val="00AC6B85"/>
    <w:rsid w:val="00AC7108"/>
    <w:rsid w:val="00AD49EA"/>
    <w:rsid w:val="00AD51C5"/>
    <w:rsid w:val="00AD61E7"/>
    <w:rsid w:val="00AE180F"/>
    <w:rsid w:val="00AE247E"/>
    <w:rsid w:val="00AE2A22"/>
    <w:rsid w:val="00AE2B25"/>
    <w:rsid w:val="00AE3F38"/>
    <w:rsid w:val="00AE43F6"/>
    <w:rsid w:val="00AE475C"/>
    <w:rsid w:val="00AE6C21"/>
    <w:rsid w:val="00AF0397"/>
    <w:rsid w:val="00AF1E81"/>
    <w:rsid w:val="00AF321A"/>
    <w:rsid w:val="00AF3D1F"/>
    <w:rsid w:val="00AF7F1F"/>
    <w:rsid w:val="00B027DC"/>
    <w:rsid w:val="00B02AD5"/>
    <w:rsid w:val="00B02EBB"/>
    <w:rsid w:val="00B03E20"/>
    <w:rsid w:val="00B0408B"/>
    <w:rsid w:val="00B04487"/>
    <w:rsid w:val="00B06DED"/>
    <w:rsid w:val="00B07C26"/>
    <w:rsid w:val="00B14FCA"/>
    <w:rsid w:val="00B20FE9"/>
    <w:rsid w:val="00B2767C"/>
    <w:rsid w:val="00B31088"/>
    <w:rsid w:val="00B327D3"/>
    <w:rsid w:val="00B32EC8"/>
    <w:rsid w:val="00B34012"/>
    <w:rsid w:val="00B340C2"/>
    <w:rsid w:val="00B3482D"/>
    <w:rsid w:val="00B35C3A"/>
    <w:rsid w:val="00B407EC"/>
    <w:rsid w:val="00B448A8"/>
    <w:rsid w:val="00B509F5"/>
    <w:rsid w:val="00B518A6"/>
    <w:rsid w:val="00B52174"/>
    <w:rsid w:val="00B525E2"/>
    <w:rsid w:val="00B5342C"/>
    <w:rsid w:val="00B54517"/>
    <w:rsid w:val="00B55C5F"/>
    <w:rsid w:val="00B6005A"/>
    <w:rsid w:val="00B617A0"/>
    <w:rsid w:val="00B6186F"/>
    <w:rsid w:val="00B63BE2"/>
    <w:rsid w:val="00B6692C"/>
    <w:rsid w:val="00B66D86"/>
    <w:rsid w:val="00B70BF8"/>
    <w:rsid w:val="00B71359"/>
    <w:rsid w:val="00B7267B"/>
    <w:rsid w:val="00B72E89"/>
    <w:rsid w:val="00B73FB7"/>
    <w:rsid w:val="00B75CB4"/>
    <w:rsid w:val="00B765C5"/>
    <w:rsid w:val="00B77368"/>
    <w:rsid w:val="00B77BD7"/>
    <w:rsid w:val="00B82CF9"/>
    <w:rsid w:val="00B84566"/>
    <w:rsid w:val="00B8711B"/>
    <w:rsid w:val="00B91076"/>
    <w:rsid w:val="00B912F3"/>
    <w:rsid w:val="00B92D4F"/>
    <w:rsid w:val="00B94ED9"/>
    <w:rsid w:val="00B953B3"/>
    <w:rsid w:val="00B95DB0"/>
    <w:rsid w:val="00BA1BE0"/>
    <w:rsid w:val="00BA35E4"/>
    <w:rsid w:val="00BB0A1D"/>
    <w:rsid w:val="00BB69E5"/>
    <w:rsid w:val="00BB7C97"/>
    <w:rsid w:val="00BC0DAF"/>
    <w:rsid w:val="00BC1D4C"/>
    <w:rsid w:val="00BC2A12"/>
    <w:rsid w:val="00BC4E93"/>
    <w:rsid w:val="00BC66D6"/>
    <w:rsid w:val="00BC7063"/>
    <w:rsid w:val="00BC7FEA"/>
    <w:rsid w:val="00BD2DF2"/>
    <w:rsid w:val="00BD5766"/>
    <w:rsid w:val="00BD57B5"/>
    <w:rsid w:val="00BD5F9E"/>
    <w:rsid w:val="00BD685F"/>
    <w:rsid w:val="00BE25D1"/>
    <w:rsid w:val="00BE3586"/>
    <w:rsid w:val="00BE4080"/>
    <w:rsid w:val="00BE4C2E"/>
    <w:rsid w:val="00BF1E1E"/>
    <w:rsid w:val="00BF2D90"/>
    <w:rsid w:val="00BF7D38"/>
    <w:rsid w:val="00C00568"/>
    <w:rsid w:val="00C03260"/>
    <w:rsid w:val="00C03E26"/>
    <w:rsid w:val="00C05656"/>
    <w:rsid w:val="00C101BC"/>
    <w:rsid w:val="00C1067D"/>
    <w:rsid w:val="00C10808"/>
    <w:rsid w:val="00C11138"/>
    <w:rsid w:val="00C11BE0"/>
    <w:rsid w:val="00C12887"/>
    <w:rsid w:val="00C135C9"/>
    <w:rsid w:val="00C17260"/>
    <w:rsid w:val="00C17593"/>
    <w:rsid w:val="00C20AEA"/>
    <w:rsid w:val="00C20CDD"/>
    <w:rsid w:val="00C22421"/>
    <w:rsid w:val="00C22809"/>
    <w:rsid w:val="00C22EA9"/>
    <w:rsid w:val="00C2455F"/>
    <w:rsid w:val="00C2536E"/>
    <w:rsid w:val="00C31197"/>
    <w:rsid w:val="00C316A5"/>
    <w:rsid w:val="00C32C01"/>
    <w:rsid w:val="00C32DA2"/>
    <w:rsid w:val="00C35398"/>
    <w:rsid w:val="00C41FBD"/>
    <w:rsid w:val="00C43ABF"/>
    <w:rsid w:val="00C478EC"/>
    <w:rsid w:val="00C50DF0"/>
    <w:rsid w:val="00C54852"/>
    <w:rsid w:val="00C61BC2"/>
    <w:rsid w:val="00C62AAA"/>
    <w:rsid w:val="00C63A69"/>
    <w:rsid w:val="00C652E0"/>
    <w:rsid w:val="00C66D3E"/>
    <w:rsid w:val="00C720C7"/>
    <w:rsid w:val="00C7222C"/>
    <w:rsid w:val="00C727B1"/>
    <w:rsid w:val="00C7345E"/>
    <w:rsid w:val="00C75EBE"/>
    <w:rsid w:val="00C77E1D"/>
    <w:rsid w:val="00C8107D"/>
    <w:rsid w:val="00C8253E"/>
    <w:rsid w:val="00C8529D"/>
    <w:rsid w:val="00C85993"/>
    <w:rsid w:val="00C86624"/>
    <w:rsid w:val="00C874E3"/>
    <w:rsid w:val="00C8779F"/>
    <w:rsid w:val="00C9367A"/>
    <w:rsid w:val="00C95E6E"/>
    <w:rsid w:val="00C97F50"/>
    <w:rsid w:val="00CA0825"/>
    <w:rsid w:val="00CA1329"/>
    <w:rsid w:val="00CA1F06"/>
    <w:rsid w:val="00CA2A8B"/>
    <w:rsid w:val="00CB1A9D"/>
    <w:rsid w:val="00CB2620"/>
    <w:rsid w:val="00CB5D9C"/>
    <w:rsid w:val="00CB6D5A"/>
    <w:rsid w:val="00CC2500"/>
    <w:rsid w:val="00CC2B8D"/>
    <w:rsid w:val="00CC3C14"/>
    <w:rsid w:val="00CC42BC"/>
    <w:rsid w:val="00CC553E"/>
    <w:rsid w:val="00CC6824"/>
    <w:rsid w:val="00CC7F25"/>
    <w:rsid w:val="00CD1E06"/>
    <w:rsid w:val="00CD4AE8"/>
    <w:rsid w:val="00CD4DF9"/>
    <w:rsid w:val="00CD660A"/>
    <w:rsid w:val="00CD7C2E"/>
    <w:rsid w:val="00CE43A0"/>
    <w:rsid w:val="00CE497E"/>
    <w:rsid w:val="00CE53E3"/>
    <w:rsid w:val="00CE7A7D"/>
    <w:rsid w:val="00CE7BDC"/>
    <w:rsid w:val="00CF2C1E"/>
    <w:rsid w:val="00CF2C6E"/>
    <w:rsid w:val="00CF45AA"/>
    <w:rsid w:val="00CF6229"/>
    <w:rsid w:val="00CF69DB"/>
    <w:rsid w:val="00CF6DAE"/>
    <w:rsid w:val="00CF746F"/>
    <w:rsid w:val="00D00140"/>
    <w:rsid w:val="00D002FF"/>
    <w:rsid w:val="00D00B4F"/>
    <w:rsid w:val="00D00E1B"/>
    <w:rsid w:val="00D010BC"/>
    <w:rsid w:val="00D03229"/>
    <w:rsid w:val="00D06B37"/>
    <w:rsid w:val="00D07D31"/>
    <w:rsid w:val="00D100B5"/>
    <w:rsid w:val="00D110AC"/>
    <w:rsid w:val="00D117A8"/>
    <w:rsid w:val="00D128CC"/>
    <w:rsid w:val="00D12B2E"/>
    <w:rsid w:val="00D1305A"/>
    <w:rsid w:val="00D152D2"/>
    <w:rsid w:val="00D178C6"/>
    <w:rsid w:val="00D17A3D"/>
    <w:rsid w:val="00D202C6"/>
    <w:rsid w:val="00D2091D"/>
    <w:rsid w:val="00D22B90"/>
    <w:rsid w:val="00D25257"/>
    <w:rsid w:val="00D300D7"/>
    <w:rsid w:val="00D30D8E"/>
    <w:rsid w:val="00D31EF9"/>
    <w:rsid w:val="00D335C4"/>
    <w:rsid w:val="00D3445C"/>
    <w:rsid w:val="00D359A6"/>
    <w:rsid w:val="00D365AA"/>
    <w:rsid w:val="00D3677D"/>
    <w:rsid w:val="00D37D4B"/>
    <w:rsid w:val="00D40732"/>
    <w:rsid w:val="00D41340"/>
    <w:rsid w:val="00D45626"/>
    <w:rsid w:val="00D457FE"/>
    <w:rsid w:val="00D45A02"/>
    <w:rsid w:val="00D508E0"/>
    <w:rsid w:val="00D50D25"/>
    <w:rsid w:val="00D539CE"/>
    <w:rsid w:val="00D53B4D"/>
    <w:rsid w:val="00D54C64"/>
    <w:rsid w:val="00D55D44"/>
    <w:rsid w:val="00D55DC0"/>
    <w:rsid w:val="00D603AE"/>
    <w:rsid w:val="00D60BCC"/>
    <w:rsid w:val="00D6442E"/>
    <w:rsid w:val="00D72689"/>
    <w:rsid w:val="00D73A9A"/>
    <w:rsid w:val="00D7472D"/>
    <w:rsid w:val="00D76EE2"/>
    <w:rsid w:val="00D806A7"/>
    <w:rsid w:val="00D84F36"/>
    <w:rsid w:val="00D851A6"/>
    <w:rsid w:val="00D85A7C"/>
    <w:rsid w:val="00D85C2C"/>
    <w:rsid w:val="00D87E39"/>
    <w:rsid w:val="00D900B7"/>
    <w:rsid w:val="00D911A8"/>
    <w:rsid w:val="00D92529"/>
    <w:rsid w:val="00D93D4D"/>
    <w:rsid w:val="00DA01B8"/>
    <w:rsid w:val="00DA18CB"/>
    <w:rsid w:val="00DA1A09"/>
    <w:rsid w:val="00DA1E20"/>
    <w:rsid w:val="00DA28E5"/>
    <w:rsid w:val="00DA4784"/>
    <w:rsid w:val="00DA5781"/>
    <w:rsid w:val="00DB2749"/>
    <w:rsid w:val="00DB34D1"/>
    <w:rsid w:val="00DB3C6B"/>
    <w:rsid w:val="00DB4D99"/>
    <w:rsid w:val="00DB4E92"/>
    <w:rsid w:val="00DB569E"/>
    <w:rsid w:val="00DB5E4D"/>
    <w:rsid w:val="00DC0D53"/>
    <w:rsid w:val="00DC1FD0"/>
    <w:rsid w:val="00DC2A6B"/>
    <w:rsid w:val="00DC31CC"/>
    <w:rsid w:val="00DC402F"/>
    <w:rsid w:val="00DC4041"/>
    <w:rsid w:val="00DC5407"/>
    <w:rsid w:val="00DC61ED"/>
    <w:rsid w:val="00DC668B"/>
    <w:rsid w:val="00DC6D32"/>
    <w:rsid w:val="00DC7C84"/>
    <w:rsid w:val="00DD20E4"/>
    <w:rsid w:val="00DD2CF9"/>
    <w:rsid w:val="00DD3626"/>
    <w:rsid w:val="00DD3B3E"/>
    <w:rsid w:val="00DD4182"/>
    <w:rsid w:val="00DD4CCC"/>
    <w:rsid w:val="00DD6404"/>
    <w:rsid w:val="00DE144F"/>
    <w:rsid w:val="00DE174B"/>
    <w:rsid w:val="00DE1CB5"/>
    <w:rsid w:val="00DE5AA1"/>
    <w:rsid w:val="00DE7EC6"/>
    <w:rsid w:val="00DF0911"/>
    <w:rsid w:val="00DF3AE3"/>
    <w:rsid w:val="00E00CFA"/>
    <w:rsid w:val="00E0207C"/>
    <w:rsid w:val="00E02339"/>
    <w:rsid w:val="00E03436"/>
    <w:rsid w:val="00E0568E"/>
    <w:rsid w:val="00E07DB1"/>
    <w:rsid w:val="00E10458"/>
    <w:rsid w:val="00E11689"/>
    <w:rsid w:val="00E1194D"/>
    <w:rsid w:val="00E11E94"/>
    <w:rsid w:val="00E1294C"/>
    <w:rsid w:val="00E12BC0"/>
    <w:rsid w:val="00E15E62"/>
    <w:rsid w:val="00E16ECC"/>
    <w:rsid w:val="00E21B6C"/>
    <w:rsid w:val="00E21EE0"/>
    <w:rsid w:val="00E22516"/>
    <w:rsid w:val="00E2296D"/>
    <w:rsid w:val="00E23974"/>
    <w:rsid w:val="00E25A16"/>
    <w:rsid w:val="00E30836"/>
    <w:rsid w:val="00E311D5"/>
    <w:rsid w:val="00E31658"/>
    <w:rsid w:val="00E34AC1"/>
    <w:rsid w:val="00E3512C"/>
    <w:rsid w:val="00E35651"/>
    <w:rsid w:val="00E41A7F"/>
    <w:rsid w:val="00E438BC"/>
    <w:rsid w:val="00E43FDD"/>
    <w:rsid w:val="00E45175"/>
    <w:rsid w:val="00E47C85"/>
    <w:rsid w:val="00E54634"/>
    <w:rsid w:val="00E558F3"/>
    <w:rsid w:val="00E568E9"/>
    <w:rsid w:val="00E56F3D"/>
    <w:rsid w:val="00E603EB"/>
    <w:rsid w:val="00E60F2A"/>
    <w:rsid w:val="00E6226D"/>
    <w:rsid w:val="00E63666"/>
    <w:rsid w:val="00E65670"/>
    <w:rsid w:val="00E66DFD"/>
    <w:rsid w:val="00E672A8"/>
    <w:rsid w:val="00E74505"/>
    <w:rsid w:val="00E76F6F"/>
    <w:rsid w:val="00E829A3"/>
    <w:rsid w:val="00E83CF1"/>
    <w:rsid w:val="00E86FBC"/>
    <w:rsid w:val="00E90E89"/>
    <w:rsid w:val="00E92DE9"/>
    <w:rsid w:val="00E9391A"/>
    <w:rsid w:val="00E93921"/>
    <w:rsid w:val="00E95347"/>
    <w:rsid w:val="00E963DB"/>
    <w:rsid w:val="00E96D0C"/>
    <w:rsid w:val="00E96ED3"/>
    <w:rsid w:val="00EA0E30"/>
    <w:rsid w:val="00EA1844"/>
    <w:rsid w:val="00EA20C4"/>
    <w:rsid w:val="00EA27BE"/>
    <w:rsid w:val="00EA379B"/>
    <w:rsid w:val="00EA3DAB"/>
    <w:rsid w:val="00EA5DCA"/>
    <w:rsid w:val="00EA6778"/>
    <w:rsid w:val="00EA6779"/>
    <w:rsid w:val="00EA7DDD"/>
    <w:rsid w:val="00EB01A0"/>
    <w:rsid w:val="00EB0C2A"/>
    <w:rsid w:val="00EB1C87"/>
    <w:rsid w:val="00EB29DE"/>
    <w:rsid w:val="00EB2E65"/>
    <w:rsid w:val="00EB36AF"/>
    <w:rsid w:val="00EB4E81"/>
    <w:rsid w:val="00EB56E0"/>
    <w:rsid w:val="00EB5906"/>
    <w:rsid w:val="00EB630D"/>
    <w:rsid w:val="00EB70B6"/>
    <w:rsid w:val="00EC0E03"/>
    <w:rsid w:val="00EC2804"/>
    <w:rsid w:val="00EC342E"/>
    <w:rsid w:val="00EC387B"/>
    <w:rsid w:val="00EC394F"/>
    <w:rsid w:val="00EC57CC"/>
    <w:rsid w:val="00EC7469"/>
    <w:rsid w:val="00ED04A3"/>
    <w:rsid w:val="00ED3E3F"/>
    <w:rsid w:val="00ED4C20"/>
    <w:rsid w:val="00ED521D"/>
    <w:rsid w:val="00EE2174"/>
    <w:rsid w:val="00EE383E"/>
    <w:rsid w:val="00EE3DE3"/>
    <w:rsid w:val="00EE5732"/>
    <w:rsid w:val="00EE607A"/>
    <w:rsid w:val="00EE6A8E"/>
    <w:rsid w:val="00EF066A"/>
    <w:rsid w:val="00EF0E6B"/>
    <w:rsid w:val="00EF1960"/>
    <w:rsid w:val="00EF7611"/>
    <w:rsid w:val="00EF7856"/>
    <w:rsid w:val="00EF798F"/>
    <w:rsid w:val="00F000D7"/>
    <w:rsid w:val="00F00C00"/>
    <w:rsid w:val="00F02190"/>
    <w:rsid w:val="00F02C8A"/>
    <w:rsid w:val="00F03CBA"/>
    <w:rsid w:val="00F04712"/>
    <w:rsid w:val="00F05104"/>
    <w:rsid w:val="00F0580F"/>
    <w:rsid w:val="00F06790"/>
    <w:rsid w:val="00F06A08"/>
    <w:rsid w:val="00F1389B"/>
    <w:rsid w:val="00F14319"/>
    <w:rsid w:val="00F144BB"/>
    <w:rsid w:val="00F154A8"/>
    <w:rsid w:val="00F171CC"/>
    <w:rsid w:val="00F203C8"/>
    <w:rsid w:val="00F20AC1"/>
    <w:rsid w:val="00F234BD"/>
    <w:rsid w:val="00F31553"/>
    <w:rsid w:val="00F31CA4"/>
    <w:rsid w:val="00F3382D"/>
    <w:rsid w:val="00F349D8"/>
    <w:rsid w:val="00F356F2"/>
    <w:rsid w:val="00F36898"/>
    <w:rsid w:val="00F3695F"/>
    <w:rsid w:val="00F37C37"/>
    <w:rsid w:val="00F421DB"/>
    <w:rsid w:val="00F4273C"/>
    <w:rsid w:val="00F44F61"/>
    <w:rsid w:val="00F4578B"/>
    <w:rsid w:val="00F461B3"/>
    <w:rsid w:val="00F468D7"/>
    <w:rsid w:val="00F5069D"/>
    <w:rsid w:val="00F50CDC"/>
    <w:rsid w:val="00F512B1"/>
    <w:rsid w:val="00F5324A"/>
    <w:rsid w:val="00F5339F"/>
    <w:rsid w:val="00F5376D"/>
    <w:rsid w:val="00F537C0"/>
    <w:rsid w:val="00F5491A"/>
    <w:rsid w:val="00F54E41"/>
    <w:rsid w:val="00F55D22"/>
    <w:rsid w:val="00F57E54"/>
    <w:rsid w:val="00F60496"/>
    <w:rsid w:val="00F62F3C"/>
    <w:rsid w:val="00F6305F"/>
    <w:rsid w:val="00F643FD"/>
    <w:rsid w:val="00F6478C"/>
    <w:rsid w:val="00F66546"/>
    <w:rsid w:val="00F7107E"/>
    <w:rsid w:val="00F73A52"/>
    <w:rsid w:val="00F747A4"/>
    <w:rsid w:val="00F76816"/>
    <w:rsid w:val="00F80832"/>
    <w:rsid w:val="00F8103A"/>
    <w:rsid w:val="00F81E60"/>
    <w:rsid w:val="00F84AB3"/>
    <w:rsid w:val="00F85374"/>
    <w:rsid w:val="00F853B2"/>
    <w:rsid w:val="00F870CC"/>
    <w:rsid w:val="00F90977"/>
    <w:rsid w:val="00F914DD"/>
    <w:rsid w:val="00F92157"/>
    <w:rsid w:val="00F93BAB"/>
    <w:rsid w:val="00F9481F"/>
    <w:rsid w:val="00F94B1E"/>
    <w:rsid w:val="00F9595C"/>
    <w:rsid w:val="00F95F66"/>
    <w:rsid w:val="00FA2813"/>
    <w:rsid w:val="00FA4234"/>
    <w:rsid w:val="00FA4F93"/>
    <w:rsid w:val="00FA6D5C"/>
    <w:rsid w:val="00FA7AD4"/>
    <w:rsid w:val="00FB3D2F"/>
    <w:rsid w:val="00FB492E"/>
    <w:rsid w:val="00FB51BF"/>
    <w:rsid w:val="00FB7D12"/>
    <w:rsid w:val="00FC0503"/>
    <w:rsid w:val="00FC0D6C"/>
    <w:rsid w:val="00FC1065"/>
    <w:rsid w:val="00FC12BB"/>
    <w:rsid w:val="00FC3B1F"/>
    <w:rsid w:val="00FC3C30"/>
    <w:rsid w:val="00FC5311"/>
    <w:rsid w:val="00FC5564"/>
    <w:rsid w:val="00FC5BA6"/>
    <w:rsid w:val="00FC7541"/>
    <w:rsid w:val="00FC7CFD"/>
    <w:rsid w:val="00FD10B8"/>
    <w:rsid w:val="00FD14F0"/>
    <w:rsid w:val="00FD27DB"/>
    <w:rsid w:val="00FD349F"/>
    <w:rsid w:val="00FD3645"/>
    <w:rsid w:val="00FD3795"/>
    <w:rsid w:val="00FD4D99"/>
    <w:rsid w:val="00FD5AC7"/>
    <w:rsid w:val="00FD71E5"/>
    <w:rsid w:val="00FE42FC"/>
    <w:rsid w:val="00FE4B69"/>
    <w:rsid w:val="00FE5DF7"/>
    <w:rsid w:val="00FE6617"/>
    <w:rsid w:val="00FE7A9C"/>
    <w:rsid w:val="00FE7B81"/>
    <w:rsid w:val="00FF199A"/>
    <w:rsid w:val="00FF66EF"/>
    <w:rsid w:val="2490D4FF"/>
    <w:rsid w:val="28C4D80F"/>
    <w:rsid w:val="41765124"/>
    <w:rsid w:val="4D14D140"/>
    <w:rsid w:val="5C61940C"/>
    <w:rsid w:val="6D57187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FE91A"/>
  <w15:docId w15:val="{4A8901A1-8A55-4344-8D86-C861A1A23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3C69"/>
  </w:style>
  <w:style w:type="paragraph" w:styleId="Heading3">
    <w:name w:val="heading 3"/>
    <w:basedOn w:val="Normal"/>
    <w:next w:val="Normal"/>
    <w:link w:val="Heading3Char"/>
    <w:qFormat/>
    <w:rsid w:val="00E12BC0"/>
    <w:pPr>
      <w:keepNext/>
      <w:outlineLvl w:val="2"/>
    </w:pPr>
    <w:rPr>
      <w:rFonts w:ascii="Arial" w:eastAsia="Times New Roman"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7FEA"/>
    <w:rPr>
      <w:rFonts w:cs="Tahoma"/>
      <w:sz w:val="16"/>
      <w:szCs w:val="16"/>
    </w:rPr>
  </w:style>
  <w:style w:type="character" w:customStyle="1" w:styleId="BalloonTextChar">
    <w:name w:val="Balloon Text Char"/>
    <w:basedOn w:val="DefaultParagraphFont"/>
    <w:link w:val="BalloonText"/>
    <w:uiPriority w:val="99"/>
    <w:semiHidden/>
    <w:rsid w:val="00BC7FEA"/>
    <w:rPr>
      <w:rFonts w:cs="Tahoma"/>
      <w:sz w:val="16"/>
      <w:szCs w:val="16"/>
    </w:rPr>
  </w:style>
  <w:style w:type="paragraph" w:styleId="Header">
    <w:name w:val="header"/>
    <w:basedOn w:val="Normal"/>
    <w:link w:val="HeaderChar"/>
    <w:uiPriority w:val="99"/>
    <w:unhideWhenUsed/>
    <w:rsid w:val="00BC7FEA"/>
    <w:pPr>
      <w:tabs>
        <w:tab w:val="center" w:pos="4680"/>
        <w:tab w:val="right" w:pos="9360"/>
      </w:tabs>
    </w:pPr>
  </w:style>
  <w:style w:type="character" w:customStyle="1" w:styleId="HeaderChar">
    <w:name w:val="Header Char"/>
    <w:basedOn w:val="DefaultParagraphFont"/>
    <w:link w:val="Header"/>
    <w:uiPriority w:val="99"/>
    <w:rsid w:val="00BC7FEA"/>
  </w:style>
  <w:style w:type="paragraph" w:styleId="Footer">
    <w:name w:val="footer"/>
    <w:basedOn w:val="Normal"/>
    <w:link w:val="FooterChar"/>
    <w:uiPriority w:val="99"/>
    <w:unhideWhenUsed/>
    <w:rsid w:val="00BC7FEA"/>
    <w:pPr>
      <w:tabs>
        <w:tab w:val="center" w:pos="4680"/>
        <w:tab w:val="right" w:pos="9360"/>
      </w:tabs>
    </w:pPr>
  </w:style>
  <w:style w:type="character" w:customStyle="1" w:styleId="FooterChar">
    <w:name w:val="Footer Char"/>
    <w:basedOn w:val="DefaultParagraphFont"/>
    <w:link w:val="Footer"/>
    <w:uiPriority w:val="99"/>
    <w:rsid w:val="00BC7FEA"/>
  </w:style>
  <w:style w:type="paragraph" w:customStyle="1" w:styleId="BasicParagraph">
    <w:name w:val="[Basic Paragraph]"/>
    <w:basedOn w:val="Normal"/>
    <w:uiPriority w:val="99"/>
    <w:rsid w:val="00BC7FEA"/>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basedOn w:val="DefaultParagraphFont"/>
    <w:uiPriority w:val="99"/>
    <w:unhideWhenUsed/>
    <w:rsid w:val="004F59D6"/>
    <w:rPr>
      <w:color w:val="0000FF" w:themeColor="hyperlink"/>
      <w:u w:val="single"/>
    </w:rPr>
  </w:style>
  <w:style w:type="paragraph" w:styleId="ListParagraph">
    <w:name w:val="List Paragraph"/>
    <w:basedOn w:val="Normal"/>
    <w:uiPriority w:val="34"/>
    <w:qFormat/>
    <w:rsid w:val="003D1EB2"/>
    <w:pPr>
      <w:ind w:left="720"/>
      <w:contextualSpacing/>
    </w:pPr>
  </w:style>
  <w:style w:type="character" w:styleId="CommentReference">
    <w:name w:val="annotation reference"/>
    <w:basedOn w:val="DefaultParagraphFont"/>
    <w:uiPriority w:val="99"/>
    <w:semiHidden/>
    <w:unhideWhenUsed/>
    <w:rsid w:val="00BD5F9E"/>
    <w:rPr>
      <w:sz w:val="16"/>
      <w:szCs w:val="16"/>
    </w:rPr>
  </w:style>
  <w:style w:type="paragraph" w:styleId="CommentText">
    <w:name w:val="annotation text"/>
    <w:basedOn w:val="Normal"/>
    <w:link w:val="CommentTextChar"/>
    <w:uiPriority w:val="99"/>
    <w:unhideWhenUsed/>
    <w:rsid w:val="00BD5F9E"/>
    <w:rPr>
      <w:sz w:val="20"/>
      <w:szCs w:val="20"/>
    </w:rPr>
  </w:style>
  <w:style w:type="character" w:customStyle="1" w:styleId="CommentTextChar">
    <w:name w:val="Comment Text Char"/>
    <w:basedOn w:val="DefaultParagraphFont"/>
    <w:link w:val="CommentText"/>
    <w:uiPriority w:val="99"/>
    <w:rsid w:val="00BD5F9E"/>
    <w:rPr>
      <w:sz w:val="20"/>
      <w:szCs w:val="20"/>
    </w:rPr>
  </w:style>
  <w:style w:type="paragraph" w:styleId="CommentSubject">
    <w:name w:val="annotation subject"/>
    <w:basedOn w:val="CommentText"/>
    <w:next w:val="CommentText"/>
    <w:link w:val="CommentSubjectChar"/>
    <w:uiPriority w:val="99"/>
    <w:semiHidden/>
    <w:unhideWhenUsed/>
    <w:rsid w:val="00BD5F9E"/>
    <w:rPr>
      <w:b/>
      <w:bCs/>
    </w:rPr>
  </w:style>
  <w:style w:type="character" w:customStyle="1" w:styleId="CommentSubjectChar">
    <w:name w:val="Comment Subject Char"/>
    <w:basedOn w:val="CommentTextChar"/>
    <w:link w:val="CommentSubject"/>
    <w:uiPriority w:val="99"/>
    <w:semiHidden/>
    <w:rsid w:val="00BD5F9E"/>
    <w:rPr>
      <w:b/>
      <w:bCs/>
      <w:sz w:val="20"/>
      <w:szCs w:val="20"/>
    </w:rPr>
  </w:style>
  <w:style w:type="paragraph" w:customStyle="1" w:styleId="Default">
    <w:name w:val="Default"/>
    <w:rsid w:val="00A65A92"/>
    <w:pPr>
      <w:autoSpaceDE w:val="0"/>
      <w:autoSpaceDN w:val="0"/>
      <w:adjustRightInd w:val="0"/>
    </w:pPr>
    <w:rPr>
      <w:rFonts w:ascii="Arial Narrow" w:hAnsi="Arial Narrow" w:cs="Arial Narrow"/>
      <w:color w:val="000000"/>
      <w:sz w:val="24"/>
      <w:szCs w:val="24"/>
    </w:rPr>
  </w:style>
  <w:style w:type="paragraph" w:styleId="Revision">
    <w:name w:val="Revision"/>
    <w:hidden/>
    <w:uiPriority w:val="99"/>
    <w:semiHidden/>
    <w:rsid w:val="00CE43A0"/>
  </w:style>
  <w:style w:type="character" w:customStyle="1" w:styleId="Heading3Char">
    <w:name w:val="Heading 3 Char"/>
    <w:basedOn w:val="DefaultParagraphFont"/>
    <w:link w:val="Heading3"/>
    <w:rsid w:val="00E12BC0"/>
    <w:rPr>
      <w:rFonts w:ascii="Arial" w:eastAsia="Times New Roman" w:hAnsi="Arial" w:cs="Arial"/>
      <w:b/>
      <w:bCs/>
      <w:sz w:val="24"/>
      <w:szCs w:val="24"/>
      <w:u w:val="single"/>
    </w:rPr>
  </w:style>
  <w:style w:type="paragraph" w:styleId="BodyText">
    <w:name w:val="Body Text"/>
    <w:basedOn w:val="Normal"/>
    <w:link w:val="BodyTextChar"/>
    <w:uiPriority w:val="1"/>
    <w:qFormat/>
    <w:rsid w:val="00E12BC0"/>
    <w:pPr>
      <w:widowControl w:val="0"/>
      <w:autoSpaceDE w:val="0"/>
      <w:autoSpaceDN w:val="0"/>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E12BC0"/>
    <w:rPr>
      <w:rFonts w:ascii="Times New Roman" w:eastAsia="Times New Roman" w:hAnsi="Times New Roman" w:cs="Times New Roman"/>
      <w:sz w:val="23"/>
      <w:szCs w:val="23"/>
    </w:rPr>
  </w:style>
  <w:style w:type="paragraph" w:styleId="NormalWeb">
    <w:name w:val="Normal (Web)"/>
    <w:basedOn w:val="Normal"/>
    <w:uiPriority w:val="99"/>
    <w:semiHidden/>
    <w:unhideWhenUsed/>
    <w:rsid w:val="001D4D6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89765">
      <w:bodyDiv w:val="1"/>
      <w:marLeft w:val="0"/>
      <w:marRight w:val="0"/>
      <w:marTop w:val="0"/>
      <w:marBottom w:val="0"/>
      <w:divBdr>
        <w:top w:val="none" w:sz="0" w:space="0" w:color="auto"/>
        <w:left w:val="none" w:sz="0" w:space="0" w:color="auto"/>
        <w:bottom w:val="none" w:sz="0" w:space="0" w:color="auto"/>
        <w:right w:val="none" w:sz="0" w:space="0" w:color="auto"/>
      </w:divBdr>
    </w:div>
    <w:div w:id="360084423">
      <w:bodyDiv w:val="1"/>
      <w:marLeft w:val="0"/>
      <w:marRight w:val="0"/>
      <w:marTop w:val="0"/>
      <w:marBottom w:val="0"/>
      <w:divBdr>
        <w:top w:val="none" w:sz="0" w:space="0" w:color="auto"/>
        <w:left w:val="none" w:sz="0" w:space="0" w:color="auto"/>
        <w:bottom w:val="none" w:sz="0" w:space="0" w:color="auto"/>
        <w:right w:val="none" w:sz="0" w:space="0" w:color="auto"/>
      </w:divBdr>
    </w:div>
    <w:div w:id="470054835">
      <w:bodyDiv w:val="1"/>
      <w:marLeft w:val="0"/>
      <w:marRight w:val="0"/>
      <w:marTop w:val="0"/>
      <w:marBottom w:val="0"/>
      <w:divBdr>
        <w:top w:val="none" w:sz="0" w:space="0" w:color="auto"/>
        <w:left w:val="none" w:sz="0" w:space="0" w:color="auto"/>
        <w:bottom w:val="none" w:sz="0" w:space="0" w:color="auto"/>
        <w:right w:val="none" w:sz="0" w:space="0" w:color="auto"/>
      </w:divBdr>
    </w:div>
    <w:div w:id="707492653">
      <w:bodyDiv w:val="1"/>
      <w:marLeft w:val="0"/>
      <w:marRight w:val="0"/>
      <w:marTop w:val="0"/>
      <w:marBottom w:val="0"/>
      <w:divBdr>
        <w:top w:val="none" w:sz="0" w:space="0" w:color="auto"/>
        <w:left w:val="none" w:sz="0" w:space="0" w:color="auto"/>
        <w:bottom w:val="none" w:sz="0" w:space="0" w:color="auto"/>
        <w:right w:val="none" w:sz="0" w:space="0" w:color="auto"/>
      </w:divBdr>
    </w:div>
    <w:div w:id="848132304">
      <w:bodyDiv w:val="1"/>
      <w:marLeft w:val="0"/>
      <w:marRight w:val="0"/>
      <w:marTop w:val="0"/>
      <w:marBottom w:val="0"/>
      <w:divBdr>
        <w:top w:val="none" w:sz="0" w:space="0" w:color="auto"/>
        <w:left w:val="none" w:sz="0" w:space="0" w:color="auto"/>
        <w:bottom w:val="none" w:sz="0" w:space="0" w:color="auto"/>
        <w:right w:val="none" w:sz="0" w:space="0" w:color="auto"/>
      </w:divBdr>
    </w:div>
    <w:div w:id="1102384996">
      <w:bodyDiv w:val="1"/>
      <w:marLeft w:val="0"/>
      <w:marRight w:val="0"/>
      <w:marTop w:val="0"/>
      <w:marBottom w:val="0"/>
      <w:divBdr>
        <w:top w:val="none" w:sz="0" w:space="0" w:color="auto"/>
        <w:left w:val="none" w:sz="0" w:space="0" w:color="auto"/>
        <w:bottom w:val="none" w:sz="0" w:space="0" w:color="auto"/>
        <w:right w:val="none" w:sz="0" w:space="0" w:color="auto"/>
      </w:divBdr>
    </w:div>
    <w:div w:id="1150562096">
      <w:bodyDiv w:val="1"/>
      <w:marLeft w:val="0"/>
      <w:marRight w:val="0"/>
      <w:marTop w:val="0"/>
      <w:marBottom w:val="0"/>
      <w:divBdr>
        <w:top w:val="none" w:sz="0" w:space="0" w:color="auto"/>
        <w:left w:val="none" w:sz="0" w:space="0" w:color="auto"/>
        <w:bottom w:val="none" w:sz="0" w:space="0" w:color="auto"/>
        <w:right w:val="none" w:sz="0" w:space="0" w:color="auto"/>
      </w:divBdr>
    </w:div>
    <w:div w:id="1250652321">
      <w:bodyDiv w:val="1"/>
      <w:marLeft w:val="0"/>
      <w:marRight w:val="0"/>
      <w:marTop w:val="0"/>
      <w:marBottom w:val="0"/>
      <w:divBdr>
        <w:top w:val="none" w:sz="0" w:space="0" w:color="auto"/>
        <w:left w:val="none" w:sz="0" w:space="0" w:color="auto"/>
        <w:bottom w:val="none" w:sz="0" w:space="0" w:color="auto"/>
        <w:right w:val="none" w:sz="0" w:space="0" w:color="auto"/>
      </w:divBdr>
    </w:div>
    <w:div w:id="1406875015">
      <w:bodyDiv w:val="1"/>
      <w:marLeft w:val="0"/>
      <w:marRight w:val="0"/>
      <w:marTop w:val="0"/>
      <w:marBottom w:val="0"/>
      <w:divBdr>
        <w:top w:val="none" w:sz="0" w:space="0" w:color="auto"/>
        <w:left w:val="none" w:sz="0" w:space="0" w:color="auto"/>
        <w:bottom w:val="none" w:sz="0" w:space="0" w:color="auto"/>
        <w:right w:val="none" w:sz="0" w:space="0" w:color="auto"/>
      </w:divBdr>
    </w:div>
    <w:div w:id="1592003554">
      <w:bodyDiv w:val="1"/>
      <w:marLeft w:val="0"/>
      <w:marRight w:val="0"/>
      <w:marTop w:val="0"/>
      <w:marBottom w:val="0"/>
      <w:divBdr>
        <w:top w:val="none" w:sz="0" w:space="0" w:color="auto"/>
        <w:left w:val="none" w:sz="0" w:space="0" w:color="auto"/>
        <w:bottom w:val="none" w:sz="0" w:space="0" w:color="auto"/>
        <w:right w:val="none" w:sz="0" w:space="0" w:color="auto"/>
      </w:divBdr>
    </w:div>
    <w:div w:id="1684551701">
      <w:bodyDiv w:val="1"/>
      <w:marLeft w:val="0"/>
      <w:marRight w:val="0"/>
      <w:marTop w:val="0"/>
      <w:marBottom w:val="0"/>
      <w:divBdr>
        <w:top w:val="none" w:sz="0" w:space="0" w:color="auto"/>
        <w:left w:val="none" w:sz="0" w:space="0" w:color="auto"/>
        <w:bottom w:val="none" w:sz="0" w:space="0" w:color="auto"/>
        <w:right w:val="none" w:sz="0" w:space="0" w:color="auto"/>
      </w:divBdr>
    </w:div>
    <w:div w:id="1853908479">
      <w:bodyDiv w:val="1"/>
      <w:marLeft w:val="0"/>
      <w:marRight w:val="0"/>
      <w:marTop w:val="0"/>
      <w:marBottom w:val="0"/>
      <w:divBdr>
        <w:top w:val="none" w:sz="0" w:space="0" w:color="auto"/>
        <w:left w:val="none" w:sz="0" w:space="0" w:color="auto"/>
        <w:bottom w:val="none" w:sz="0" w:space="0" w:color="auto"/>
        <w:right w:val="none" w:sz="0" w:space="0" w:color="auto"/>
      </w:divBdr>
    </w:div>
    <w:div w:id="1875534862">
      <w:bodyDiv w:val="1"/>
      <w:marLeft w:val="0"/>
      <w:marRight w:val="0"/>
      <w:marTop w:val="0"/>
      <w:marBottom w:val="0"/>
      <w:divBdr>
        <w:top w:val="none" w:sz="0" w:space="0" w:color="auto"/>
        <w:left w:val="none" w:sz="0" w:space="0" w:color="auto"/>
        <w:bottom w:val="none" w:sz="0" w:space="0" w:color="auto"/>
        <w:right w:val="none" w:sz="0" w:space="0" w:color="auto"/>
      </w:divBdr>
    </w:div>
    <w:div w:id="21181381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ublicrecords@CFXWay.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F4992A11EB4A49B87EB80A962DBAEB" ma:contentTypeVersion="22" ma:contentTypeDescription="Create a new document." ma:contentTypeScope="" ma:versionID="f7ca2bfad189a1b903442fe8f65c9ba0">
  <xsd:schema xmlns:xsd="http://www.w3.org/2001/XMLSchema" xmlns:xs="http://www.w3.org/2001/XMLSchema" xmlns:p="http://schemas.microsoft.com/office/2006/metadata/properties" xmlns:ns2="e7c82f00-96f9-44e1-9be7-3a0d1b216d08" xmlns:ns3="9860e503-9e56-439e-86c2-ef65309cb83d" targetNamespace="http://schemas.microsoft.com/office/2006/metadata/properties" ma:root="true" ma:fieldsID="dc193069dcb4368f2dec9e4698bfe517" ns2:_="" ns3:_="">
    <xsd:import namespace="e7c82f00-96f9-44e1-9be7-3a0d1b216d08"/>
    <xsd:import namespace="9860e503-9e56-439e-86c2-ef65309cb83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element ref="ns2:_ip_UnifiedCompliancePolicyProperties" minOccurs="0"/>
                <xsd:element ref="ns2:_ip_UnifiedCompliancePolicyUIAc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c82f00-96f9-44e1-9be7-3a0d1b216d0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_ip_UnifiedCompliancePolicyProperties" ma:index="20" nillable="true" ma:displayName="Unified Compliance Policy Properties"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element name="TaxCatchAll" ma:index="25" nillable="true" ma:displayName="Taxonomy Catch All Column" ma:hidden="true" ma:list="{1d9c7311-c741-491d-8eab-e2e2b6f3e9c9}" ma:internalName="TaxCatchAll" ma:showField="CatchAllData" ma:web="e7c82f00-96f9-44e1-9be7-3a0d1b216d0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60e503-9e56-439e-86c2-ef65309cb83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7abbee7-4698-464d-85b9-92dd85363b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e7c82f00-96f9-44e1-9be7-3a0d1b216d08">
      <UserInfo>
        <DisplayName>c:0u.c|tenant|0ab03ad9d1942abe9aafb44737d97ea5b6c405899b2b681821d2c6bf321bddc0</DisplayName>
        <AccountId>167</AccountId>
        <AccountType/>
      </UserInfo>
      <UserInfo>
        <DisplayName>c:0u.c|tenant|1ed9833d2dff0660c1231730b50cc26c7bc09dfea9cfa86e863d6c6b58df0717</DisplayName>
        <AccountId>252</AccountId>
        <AccountType/>
      </UserInfo>
      <UserInfo>
        <DisplayName>Mimi Lamaute</DisplayName>
        <AccountId>96</AccountId>
        <AccountType/>
      </UserInfo>
    </SharedWithUsers>
    <_ip_UnifiedCompliancePolicyUIAction xmlns="e7c82f00-96f9-44e1-9be7-3a0d1b216d08" xsi:nil="true"/>
    <_ip_UnifiedCompliancePolicyProperties xmlns="e7c82f00-96f9-44e1-9be7-3a0d1b216d08" xsi:nil="true"/>
    <lcf76f155ced4ddcb4097134ff3c332f xmlns="9860e503-9e56-439e-86c2-ef65309cb83d">
      <Terms xmlns="http://schemas.microsoft.com/office/infopath/2007/PartnerControls"/>
    </lcf76f155ced4ddcb4097134ff3c332f>
    <TaxCatchAll xmlns="e7c82f00-96f9-44e1-9be7-3a0d1b216d08" xsi:nil="true"/>
  </documentManagement>
</p:properties>
</file>

<file path=customXml/itemProps1.xml><?xml version="1.0" encoding="utf-8"?>
<ds:datastoreItem xmlns:ds="http://schemas.openxmlformats.org/officeDocument/2006/customXml" ds:itemID="{F992B524-1772-4E82-8C35-7C124EBE444B}"/>
</file>

<file path=customXml/itemProps2.xml><?xml version="1.0" encoding="utf-8"?>
<ds:datastoreItem xmlns:ds="http://schemas.openxmlformats.org/officeDocument/2006/customXml" ds:itemID="{C2E70993-3671-4617-B6CA-F04A0CE2451E}">
  <ds:schemaRefs>
    <ds:schemaRef ds:uri="http://schemas.microsoft.com/sharepoint/v3/contenttype/forms"/>
  </ds:schemaRefs>
</ds:datastoreItem>
</file>

<file path=customXml/itemProps3.xml><?xml version="1.0" encoding="utf-8"?>
<ds:datastoreItem xmlns:ds="http://schemas.openxmlformats.org/officeDocument/2006/customXml" ds:itemID="{0C00B427-A005-42F3-A92D-70E956DE4F13}">
  <ds:schemaRefs>
    <ds:schemaRef ds:uri="http://schemas.openxmlformats.org/officeDocument/2006/bibliography"/>
  </ds:schemaRefs>
</ds:datastoreItem>
</file>

<file path=customXml/itemProps4.xml><?xml version="1.0" encoding="utf-8"?>
<ds:datastoreItem xmlns:ds="http://schemas.openxmlformats.org/officeDocument/2006/customXml" ds:itemID="{EBA2773E-734F-4538-9462-92963956D4CE}">
  <ds:schemaRefs>
    <ds:schemaRef ds:uri="http://schemas.microsoft.com/office/2006/metadata/properties"/>
    <ds:schemaRef ds:uri="http://schemas.microsoft.com/office/infopath/2007/PartnerControls"/>
    <ds:schemaRef ds:uri="e7c82f00-96f9-44e1-9be7-3a0d1b216d08"/>
    <ds:schemaRef ds:uri="9860e503-9e56-439e-86c2-ef65309cb83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1134</Words>
  <Characters>6345</Characters>
  <Application>Microsoft Office Word</Application>
  <DocSecurity>0</DocSecurity>
  <Lines>162</Lines>
  <Paragraphs>73</Paragraphs>
  <ScaleCrop>false</ScaleCrop>
  <HeadingPairs>
    <vt:vector size="2" baseType="variant">
      <vt:variant>
        <vt:lpstr>Title</vt:lpstr>
      </vt:variant>
      <vt:variant>
        <vt:i4>1</vt:i4>
      </vt:variant>
    </vt:vector>
  </HeadingPairs>
  <TitlesOfParts>
    <vt:vector size="1" baseType="lpstr">
      <vt:lpstr/>
    </vt:vector>
  </TitlesOfParts>
  <Company>OOCEA</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Alayna Curry</dc:creator>
  <cp:keywords/>
  <dc:description/>
  <cp:lastModifiedBy>Mimi Lamaute</cp:lastModifiedBy>
  <cp:revision>2</cp:revision>
  <cp:lastPrinted>2025-06-09T13:44:00Z</cp:lastPrinted>
  <dcterms:created xsi:type="dcterms:W3CDTF">2025-11-20T14:39:00Z</dcterms:created>
  <dcterms:modified xsi:type="dcterms:W3CDTF">2025-11-20T14:39:00Z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0x010100FAF4992A11EB4A49B87EB80A962DBAEB</vt:lpwstr>
  </property>
  <property fmtid="{D5CDD505-2E9C-101B-9397-08002B2CF9AE}" pid="3" name="Order">
    <vt:r8>100</vt:r8>
  </property>
  <property fmtid="{D5CDD505-2E9C-101B-9397-08002B2CF9AE}" pid="4" name="MediaServiceImageTags">
    <vt:lpwstr/>
  </property>
  <property fmtid="{D5CDD505-2E9C-101B-9397-08002B2CF9AE}" pid="5" name="docLang">
    <vt:lpwstr>en</vt:lpwstr>
  </property>
</Properties>
</file>